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2A8" w:rsidRPr="00FD6FB0" w:rsidRDefault="000172A8" w:rsidP="00F66D83">
      <w:pPr>
        <w:jc w:val="center"/>
        <w:rPr>
          <w:rFonts w:eastAsia="Times New Roman" w:cs="Times New Roman"/>
          <w:b/>
          <w:i/>
          <w:color w:val="auto"/>
          <w:lang w:eastAsia="en-US" w:bidi="ar-SA"/>
        </w:rPr>
      </w:pPr>
      <w:bookmarkStart w:id="0" w:name="OLE_LINK55"/>
      <w:bookmarkStart w:id="1" w:name="OLE_LINK56"/>
    </w:p>
    <w:p w:rsidR="00F66D83" w:rsidRPr="003C67A3" w:rsidRDefault="00F66D83" w:rsidP="00F66D83">
      <w:pPr>
        <w:jc w:val="center"/>
        <w:rPr>
          <w:rFonts w:eastAsia="Times New Roman" w:cs="Times New Roman"/>
          <w:b/>
          <w:color w:val="auto"/>
          <w:lang w:eastAsia="en-US" w:bidi="ar-SA"/>
        </w:rPr>
      </w:pPr>
      <w:r w:rsidRPr="003C67A3">
        <w:rPr>
          <w:rFonts w:eastAsia="Times New Roman" w:cs="Times New Roman"/>
          <w:b/>
          <w:color w:val="auto"/>
          <w:lang w:eastAsia="en-US" w:bidi="ar-SA"/>
        </w:rPr>
        <w:t>Government of the Republic of the Union of Myanmar</w:t>
      </w:r>
    </w:p>
    <w:p w:rsidR="00F66D83" w:rsidRPr="003C67A3" w:rsidRDefault="004B0CBD" w:rsidP="00F66D83">
      <w:pPr>
        <w:widowControl/>
        <w:tabs>
          <w:tab w:val="clear" w:pos="709"/>
        </w:tabs>
        <w:suppressAutoHyphens w:val="0"/>
        <w:spacing w:after="0" w:line="240" w:lineRule="auto"/>
        <w:jc w:val="center"/>
        <w:rPr>
          <w:rFonts w:eastAsia="Times New Roman" w:cs="Times New Roman"/>
          <w:color w:val="auto"/>
          <w:lang w:eastAsia="en-US" w:bidi="ar-SA"/>
        </w:rPr>
      </w:pPr>
      <w:r w:rsidRPr="004B0CBD">
        <w:rPr>
          <w:rFonts w:eastAsia="Times New Roman" w:cs="Times New Roman"/>
          <w:noProof/>
          <w:color w:val="auto"/>
          <w:lang w:eastAsia="en-US" w:bidi="th-T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i1025" type="#_x0000_t75" style="width:72.75pt;height:70.5pt;visibility:visible">
            <v:imagedata r:id="rId8" o:title="logo"/>
          </v:shape>
        </w:pict>
      </w:r>
    </w:p>
    <w:p w:rsidR="00180143" w:rsidRPr="003C67A3" w:rsidRDefault="00180143" w:rsidP="0031644C">
      <w:pPr>
        <w:widowControl/>
        <w:tabs>
          <w:tab w:val="clear" w:pos="709"/>
        </w:tabs>
        <w:suppressAutoHyphens w:val="0"/>
        <w:spacing w:after="0" w:line="240" w:lineRule="auto"/>
        <w:rPr>
          <w:rFonts w:eastAsia="Times New Roman" w:cs="Times New Roman"/>
          <w:b/>
          <w:bCs/>
          <w:color w:val="auto"/>
          <w:lang w:eastAsia="en-US" w:bidi="ar-SA"/>
        </w:rPr>
      </w:pPr>
    </w:p>
    <w:p w:rsidR="00F66D83" w:rsidRPr="003C67A3" w:rsidRDefault="00F66D83" w:rsidP="00F66D83">
      <w:pPr>
        <w:widowControl/>
        <w:tabs>
          <w:tab w:val="clear" w:pos="709"/>
        </w:tabs>
        <w:suppressAutoHyphens w:val="0"/>
        <w:spacing w:after="0" w:line="240" w:lineRule="auto"/>
        <w:jc w:val="center"/>
        <w:rPr>
          <w:rFonts w:eastAsia="Times New Roman" w:cs="Times New Roman"/>
          <w:b/>
          <w:color w:val="auto"/>
          <w:lang w:eastAsia="en-US" w:bidi="ar-SA"/>
        </w:rPr>
      </w:pPr>
      <w:r w:rsidRPr="003C67A3">
        <w:rPr>
          <w:rFonts w:eastAsia="Times New Roman" w:cs="Times New Roman"/>
          <w:b/>
          <w:bCs/>
          <w:color w:val="auto"/>
          <w:lang w:eastAsia="en-US" w:bidi="ar-SA"/>
        </w:rPr>
        <w:t>THE DEPARTMENT OF RURAL DEVELOPMENT</w:t>
      </w:r>
    </w:p>
    <w:p w:rsidR="00F952AE" w:rsidRPr="003C67A3" w:rsidRDefault="00F952AE" w:rsidP="00F66D83">
      <w:pPr>
        <w:widowControl/>
        <w:tabs>
          <w:tab w:val="clear" w:pos="709"/>
        </w:tabs>
        <w:suppressAutoHyphens w:val="0"/>
        <w:spacing w:after="0" w:line="240" w:lineRule="auto"/>
        <w:jc w:val="center"/>
        <w:rPr>
          <w:rFonts w:cs="Times New Roman"/>
          <w:b/>
        </w:rPr>
      </w:pPr>
      <w:r w:rsidRPr="003C67A3">
        <w:rPr>
          <w:rFonts w:cs="Times New Roman"/>
          <w:b/>
        </w:rPr>
        <w:t xml:space="preserve">Ministry of </w:t>
      </w:r>
      <w:r w:rsidR="00990A64">
        <w:rPr>
          <w:rFonts w:cs="Times New Roman"/>
          <w:b/>
        </w:rPr>
        <w:t xml:space="preserve">Agriculture, </w:t>
      </w:r>
      <w:r w:rsidRPr="003C67A3">
        <w:rPr>
          <w:rFonts w:cs="Times New Roman"/>
          <w:b/>
        </w:rPr>
        <w:t>Livestock</w:t>
      </w:r>
      <w:r w:rsidR="00990A64">
        <w:rPr>
          <w:rFonts w:cs="Times New Roman"/>
          <w:b/>
        </w:rPr>
        <w:t xml:space="preserve"> and Irrigation</w:t>
      </w:r>
    </w:p>
    <w:p w:rsidR="00F952AE" w:rsidRPr="003C67A3" w:rsidRDefault="00F952AE" w:rsidP="00F66D83">
      <w:pPr>
        <w:widowControl/>
        <w:tabs>
          <w:tab w:val="clear" w:pos="709"/>
        </w:tabs>
        <w:suppressAutoHyphens w:val="0"/>
        <w:spacing w:after="0" w:line="240" w:lineRule="auto"/>
        <w:jc w:val="center"/>
        <w:rPr>
          <w:rFonts w:cs="Times New Roman"/>
          <w:b/>
        </w:rPr>
      </w:pPr>
    </w:p>
    <w:p w:rsidR="00F66D83" w:rsidRPr="003C67A3" w:rsidRDefault="00F66D83" w:rsidP="00F66D83">
      <w:pPr>
        <w:widowControl/>
        <w:tabs>
          <w:tab w:val="clear" w:pos="709"/>
        </w:tabs>
        <w:suppressAutoHyphens w:val="0"/>
        <w:spacing w:after="0" w:line="240" w:lineRule="auto"/>
        <w:jc w:val="center"/>
        <w:rPr>
          <w:rFonts w:eastAsia="Times New Roman" w:cs="Times New Roman"/>
          <w:b/>
          <w:color w:val="auto"/>
          <w:lang w:eastAsia="en-US" w:bidi="ar-SA"/>
        </w:rPr>
      </w:pPr>
      <w:r w:rsidRPr="003C67A3">
        <w:rPr>
          <w:rFonts w:eastAsia="Times New Roman" w:cs="Times New Roman"/>
          <w:b/>
          <w:color w:val="auto"/>
          <w:lang w:eastAsia="en-US" w:bidi="ar-SA"/>
        </w:rPr>
        <w:t>National Community Driven Development Project</w:t>
      </w:r>
    </w:p>
    <w:p w:rsidR="00F66D83" w:rsidRPr="003C67A3" w:rsidRDefault="00F66D83" w:rsidP="00F66D83">
      <w:pPr>
        <w:spacing w:after="0" w:line="240" w:lineRule="auto"/>
        <w:jc w:val="center"/>
        <w:rPr>
          <w:rFonts w:cs="Times New Roman"/>
          <w:b/>
        </w:rPr>
      </w:pPr>
      <w:r w:rsidRPr="003C67A3">
        <w:rPr>
          <w:rFonts w:cs="Times New Roman"/>
          <w:b/>
        </w:rPr>
        <w:t>World Bank Grant No: H814MM</w:t>
      </w:r>
    </w:p>
    <w:p w:rsidR="00F66D83" w:rsidRPr="003C67A3" w:rsidRDefault="00F66D83" w:rsidP="00F66D83">
      <w:pPr>
        <w:spacing w:after="0"/>
        <w:jc w:val="center"/>
        <w:rPr>
          <w:rFonts w:cs="Times New Roman"/>
          <w:b/>
          <w:bCs/>
          <w:lang w:val="en-GB"/>
        </w:rPr>
      </w:pPr>
    </w:p>
    <w:p w:rsidR="00F66D83" w:rsidRDefault="00F66D83" w:rsidP="00F66D83">
      <w:pPr>
        <w:jc w:val="center"/>
        <w:rPr>
          <w:rFonts w:cs="Times New Roman"/>
          <w:b/>
          <w:bCs/>
          <w:lang w:val="en-GB"/>
        </w:rPr>
      </w:pPr>
    </w:p>
    <w:p w:rsidR="00C21A5C" w:rsidRPr="00890A99" w:rsidRDefault="00C21A5C" w:rsidP="00F66D83">
      <w:pPr>
        <w:jc w:val="center"/>
        <w:rPr>
          <w:rFonts w:cs="Times New Roman"/>
          <w:b/>
          <w:bCs/>
        </w:rPr>
      </w:pPr>
    </w:p>
    <w:p w:rsidR="00C21A5C" w:rsidRDefault="00C21A5C" w:rsidP="00F66D83">
      <w:pPr>
        <w:jc w:val="center"/>
        <w:rPr>
          <w:rFonts w:cs="Times New Roman"/>
          <w:b/>
          <w:bCs/>
          <w:lang w:val="en-GB"/>
        </w:rPr>
      </w:pPr>
    </w:p>
    <w:p w:rsidR="00C21A5C" w:rsidRDefault="00C21A5C" w:rsidP="00F66D83">
      <w:pPr>
        <w:jc w:val="center"/>
        <w:rPr>
          <w:rFonts w:cs="Times New Roman"/>
          <w:b/>
          <w:bCs/>
          <w:lang w:val="en-GB"/>
        </w:rPr>
      </w:pPr>
    </w:p>
    <w:p w:rsidR="00C21A5C" w:rsidRPr="003C67A3" w:rsidRDefault="00C21A5C" w:rsidP="00D92A6B">
      <w:pPr>
        <w:pBdr>
          <w:top w:val="single" w:sz="4" w:space="1" w:color="auto"/>
          <w:left w:val="single" w:sz="4" w:space="4" w:color="auto"/>
          <w:bottom w:val="single" w:sz="4" w:space="1" w:color="auto"/>
          <w:right w:val="single" w:sz="4" w:space="4" w:color="auto"/>
        </w:pBdr>
        <w:jc w:val="center"/>
        <w:rPr>
          <w:rFonts w:cs="Times New Roman"/>
          <w:b/>
          <w:bCs/>
          <w:lang w:val="en-GB"/>
        </w:rPr>
      </w:pPr>
    </w:p>
    <w:p w:rsidR="00F66D83" w:rsidRPr="003C67A3" w:rsidRDefault="004753A6" w:rsidP="00D92A6B">
      <w:pPr>
        <w:pBdr>
          <w:top w:val="single" w:sz="4" w:space="1" w:color="auto"/>
          <w:left w:val="single" w:sz="4" w:space="4" w:color="auto"/>
          <w:bottom w:val="single" w:sz="4" w:space="1" w:color="auto"/>
          <w:right w:val="single" w:sz="4" w:space="4" w:color="auto"/>
        </w:pBdr>
        <w:jc w:val="center"/>
        <w:rPr>
          <w:rFonts w:cs="Times New Roman"/>
          <w:b/>
          <w:bCs/>
          <w:lang w:val="en-GB"/>
        </w:rPr>
      </w:pPr>
      <w:r>
        <w:rPr>
          <w:rFonts w:cs="Times New Roman"/>
          <w:b/>
          <w:bCs/>
          <w:lang w:val="en-GB"/>
        </w:rPr>
        <w:t>INVITATION TO QUOTE (ITQ)</w:t>
      </w:r>
    </w:p>
    <w:p w:rsidR="00D51B2B" w:rsidRPr="00204B55" w:rsidRDefault="00377F07" w:rsidP="00D92A6B">
      <w:pPr>
        <w:pBdr>
          <w:top w:val="single" w:sz="4" w:space="1" w:color="auto"/>
          <w:left w:val="single" w:sz="4" w:space="4" w:color="auto"/>
          <w:bottom w:val="single" w:sz="4" w:space="1" w:color="auto"/>
          <w:right w:val="single" w:sz="4" w:space="4" w:color="auto"/>
        </w:pBdr>
        <w:jc w:val="center"/>
        <w:rPr>
          <w:rFonts w:cs="Times New Roman"/>
          <w:b/>
          <w:bCs/>
          <w:lang w:val="en-GB"/>
        </w:rPr>
      </w:pPr>
      <w:r>
        <w:rPr>
          <w:rFonts w:cs="Times New Roman"/>
          <w:b/>
          <w:bCs/>
          <w:lang w:val="en-GB"/>
        </w:rPr>
        <w:t>f</w:t>
      </w:r>
      <w:r w:rsidR="00E31E00" w:rsidRPr="003C67A3">
        <w:rPr>
          <w:rFonts w:cs="Times New Roman"/>
          <w:b/>
          <w:bCs/>
          <w:lang w:val="en-GB"/>
        </w:rPr>
        <w:t>or Procurement of Goods</w:t>
      </w:r>
      <w:r w:rsidR="00815A42">
        <w:rPr>
          <w:rFonts w:cs="Times New Roman"/>
          <w:b/>
          <w:bCs/>
          <w:lang w:val="en-GB"/>
        </w:rPr>
        <w:t>:</w:t>
      </w:r>
      <w:r w:rsidR="00B43333">
        <w:rPr>
          <w:rFonts w:cs="Times New Roman"/>
          <w:b/>
          <w:bCs/>
          <w:lang w:val="en-GB"/>
        </w:rPr>
        <w:t xml:space="preserve"> </w:t>
      </w:r>
      <w:r w:rsidR="007379BB">
        <w:rPr>
          <w:rFonts w:cs="Times New Roman"/>
          <w:b/>
          <w:bCs/>
          <w:lang w:val="en-GB"/>
        </w:rPr>
        <w:t>G</w:t>
      </w:r>
      <w:r w:rsidR="007379BB">
        <w:rPr>
          <w:rFonts w:cs="Times New Roman"/>
          <w:b/>
          <w:bCs/>
        </w:rPr>
        <w:t xml:space="preserve"> </w:t>
      </w:r>
      <w:r w:rsidR="0097206C">
        <w:rPr>
          <w:rFonts w:cs="Times New Roman"/>
          <w:b/>
          <w:bCs/>
        </w:rPr>
        <w:t xml:space="preserve">136 </w:t>
      </w:r>
      <w:r w:rsidR="00204B55" w:rsidRPr="00204B55">
        <w:rPr>
          <w:rFonts w:cs="Times New Roman"/>
          <w:b/>
          <w:bCs/>
          <w:lang w:val="en-GB"/>
        </w:rPr>
        <w:t xml:space="preserve"> </w:t>
      </w:r>
      <w:r w:rsidR="0097206C">
        <w:rPr>
          <w:rFonts w:cs="Times New Roman"/>
          <w:b/>
          <w:bCs/>
          <w:lang w:val="en-GB"/>
        </w:rPr>
        <w:t>Project Information Board with Project Logo</w:t>
      </w:r>
    </w:p>
    <w:p w:rsidR="00F66D83" w:rsidRDefault="00204B55" w:rsidP="00D92A6B">
      <w:pPr>
        <w:pBdr>
          <w:top w:val="single" w:sz="4" w:space="1" w:color="auto"/>
          <w:left w:val="single" w:sz="4" w:space="4" w:color="auto"/>
          <w:bottom w:val="single" w:sz="4" w:space="1" w:color="auto"/>
          <w:right w:val="single" w:sz="4" w:space="4" w:color="auto"/>
        </w:pBdr>
        <w:jc w:val="center"/>
        <w:rPr>
          <w:rFonts w:cs="Times New Roman"/>
          <w:b/>
          <w:bCs/>
          <w:lang w:val="en-GB"/>
        </w:rPr>
      </w:pPr>
      <w:r w:rsidRPr="00204B55">
        <w:rPr>
          <w:rFonts w:cs="Times New Roman"/>
          <w:b/>
          <w:bCs/>
          <w:lang w:val="en-GB"/>
        </w:rPr>
        <w:t>(Communication Materials)</w:t>
      </w:r>
    </w:p>
    <w:p w:rsidR="00204B55" w:rsidRPr="00B22A4D" w:rsidRDefault="00204B55" w:rsidP="00D92A6B">
      <w:pPr>
        <w:pBdr>
          <w:top w:val="single" w:sz="4" w:space="1" w:color="auto"/>
          <w:left w:val="single" w:sz="4" w:space="4" w:color="auto"/>
          <w:bottom w:val="single" w:sz="4" w:space="1" w:color="auto"/>
          <w:right w:val="single" w:sz="4" w:space="4" w:color="auto"/>
        </w:pBdr>
        <w:jc w:val="center"/>
        <w:rPr>
          <w:rFonts w:cs="Times New Roman"/>
          <w:lang w:val="en-GB"/>
        </w:rPr>
      </w:pPr>
    </w:p>
    <w:p w:rsidR="00F952AE" w:rsidRPr="003C67A3" w:rsidRDefault="00F952AE" w:rsidP="00F66D83">
      <w:pPr>
        <w:jc w:val="center"/>
        <w:rPr>
          <w:rFonts w:cs="Times New Roman"/>
        </w:rPr>
      </w:pPr>
    </w:p>
    <w:p w:rsidR="00F952AE" w:rsidRPr="003C67A3" w:rsidRDefault="00F952AE" w:rsidP="00F66D83">
      <w:pPr>
        <w:jc w:val="center"/>
        <w:rPr>
          <w:rFonts w:cs="Times New Roman"/>
        </w:rPr>
      </w:pPr>
    </w:p>
    <w:p w:rsidR="00D45D25" w:rsidRPr="003C67A3" w:rsidRDefault="00D45D25" w:rsidP="00F66D83">
      <w:pPr>
        <w:jc w:val="center"/>
        <w:rPr>
          <w:rFonts w:cs="Times New Roman"/>
        </w:rPr>
      </w:pPr>
    </w:p>
    <w:p w:rsidR="00D45D25" w:rsidRPr="003C67A3" w:rsidRDefault="00D45D25" w:rsidP="00F66D83">
      <w:pPr>
        <w:jc w:val="center"/>
        <w:rPr>
          <w:rFonts w:cs="Times New Roman"/>
        </w:rPr>
      </w:pPr>
    </w:p>
    <w:p w:rsidR="00D45D25" w:rsidRPr="003C67A3" w:rsidRDefault="00D45D25" w:rsidP="00F66D83">
      <w:pPr>
        <w:jc w:val="center"/>
        <w:rPr>
          <w:rFonts w:cs="Times New Roman"/>
        </w:rPr>
      </w:pPr>
    </w:p>
    <w:p w:rsidR="00C21A5C" w:rsidRDefault="00C21A5C" w:rsidP="00F66D83">
      <w:pPr>
        <w:jc w:val="center"/>
        <w:rPr>
          <w:rFonts w:cs="Times New Roman"/>
        </w:rPr>
      </w:pPr>
    </w:p>
    <w:p w:rsidR="0050064D" w:rsidRDefault="0050064D" w:rsidP="00F66D83">
      <w:pPr>
        <w:jc w:val="center"/>
        <w:rPr>
          <w:rFonts w:cs="Times New Roman"/>
        </w:rPr>
      </w:pPr>
    </w:p>
    <w:p w:rsidR="0050064D" w:rsidRDefault="0050064D" w:rsidP="00F66D83">
      <w:pPr>
        <w:jc w:val="center"/>
        <w:rPr>
          <w:rFonts w:cs="Times New Roman"/>
        </w:rPr>
      </w:pPr>
    </w:p>
    <w:p w:rsidR="005667B7" w:rsidRPr="003C67A3" w:rsidRDefault="00F952AE" w:rsidP="00F66D83">
      <w:pPr>
        <w:jc w:val="center"/>
        <w:rPr>
          <w:rFonts w:cs="Times New Roman"/>
        </w:rPr>
      </w:pPr>
      <w:r w:rsidRPr="003C67A3">
        <w:rPr>
          <w:rFonts w:cs="Times New Roman"/>
        </w:rPr>
        <w:t>Issued Date:</w:t>
      </w:r>
      <w:r w:rsidR="00431D00">
        <w:rPr>
          <w:rFonts w:cs="Times New Roman"/>
        </w:rPr>
        <w:t xml:space="preserve"> </w:t>
      </w:r>
      <w:r w:rsidR="00387D12">
        <w:rPr>
          <w:rFonts w:cs="Times New Roman"/>
        </w:rPr>
        <w:t>April</w:t>
      </w:r>
      <w:r w:rsidR="0097206C">
        <w:rPr>
          <w:rFonts w:cs="Times New Roman"/>
        </w:rPr>
        <w:t xml:space="preserve">   </w:t>
      </w:r>
      <w:r w:rsidR="00346367">
        <w:rPr>
          <w:rFonts w:cs="Times New Roman"/>
        </w:rPr>
        <w:t>18</w:t>
      </w:r>
      <w:r w:rsidR="0097206C">
        <w:rPr>
          <w:rFonts w:cs="Times New Roman"/>
        </w:rPr>
        <w:t xml:space="preserve"> </w:t>
      </w:r>
      <w:r w:rsidR="006473DD" w:rsidRPr="006473DD">
        <w:rPr>
          <w:rFonts w:cs="Times New Roman"/>
        </w:rPr>
        <w:t>,</w:t>
      </w:r>
      <w:r w:rsidR="007C05DC" w:rsidRPr="006473DD">
        <w:rPr>
          <w:rFonts w:cs="Times New Roman"/>
        </w:rPr>
        <w:t xml:space="preserve"> </w:t>
      </w:r>
      <w:r w:rsidR="00431D00" w:rsidRPr="006473DD">
        <w:rPr>
          <w:rFonts w:cs="Times New Roman"/>
        </w:rPr>
        <w:t>201</w:t>
      </w:r>
      <w:r w:rsidR="0097206C">
        <w:rPr>
          <w:rFonts w:cs="Times New Roman"/>
        </w:rPr>
        <w:t>9</w:t>
      </w:r>
    </w:p>
    <w:p w:rsidR="005667B7" w:rsidRDefault="005667B7">
      <w:pPr>
        <w:widowControl/>
        <w:tabs>
          <w:tab w:val="clear" w:pos="709"/>
        </w:tabs>
        <w:suppressAutoHyphens w:val="0"/>
        <w:spacing w:after="0" w:line="240" w:lineRule="auto"/>
        <w:rPr>
          <w:rFonts w:cs="Times New Roman"/>
        </w:rPr>
        <w:sectPr w:rsidR="005667B7" w:rsidSect="005667B7">
          <w:footerReference w:type="default" r:id="rId9"/>
          <w:headerReference w:type="first" r:id="rId10"/>
          <w:footerReference w:type="first" r:id="rId11"/>
          <w:pgSz w:w="12240" w:h="15840"/>
          <w:pgMar w:top="567" w:right="851" w:bottom="567" w:left="1418" w:header="624" w:footer="624" w:gutter="0"/>
          <w:pgBorders w:display="firstPage" w:offsetFrom="page">
            <w:top w:val="single" w:sz="4" w:space="24" w:color="auto"/>
            <w:left w:val="single" w:sz="4" w:space="24" w:color="auto"/>
            <w:bottom w:val="single" w:sz="4" w:space="24" w:color="auto"/>
            <w:right w:val="single" w:sz="4" w:space="24" w:color="auto"/>
          </w:pgBorders>
          <w:cols w:space="720"/>
          <w:noEndnote/>
          <w:docGrid w:linePitch="326"/>
        </w:sectPr>
      </w:pPr>
    </w:p>
    <w:p w:rsidR="0031644C" w:rsidRDefault="0031644C">
      <w:pPr>
        <w:widowControl/>
        <w:tabs>
          <w:tab w:val="clear" w:pos="709"/>
        </w:tabs>
        <w:suppressAutoHyphens w:val="0"/>
        <w:spacing w:after="0" w:line="240" w:lineRule="auto"/>
        <w:rPr>
          <w:rFonts w:cs="Times New Roman"/>
        </w:rPr>
      </w:pPr>
    </w:p>
    <w:p w:rsidR="00F65B09" w:rsidRDefault="00F65B09" w:rsidP="00A548A1">
      <w:pPr>
        <w:widowControl/>
        <w:tabs>
          <w:tab w:val="clear" w:pos="709"/>
        </w:tabs>
        <w:suppressAutoHyphens w:val="0"/>
        <w:spacing w:after="0" w:line="240" w:lineRule="auto"/>
        <w:jc w:val="center"/>
        <w:rPr>
          <w:rFonts w:cs="Times New Roman"/>
          <w:b/>
          <w:bCs/>
          <w:lang w:val="en-GB"/>
        </w:rPr>
      </w:pPr>
    </w:p>
    <w:p w:rsidR="00A548A1" w:rsidRDefault="00DD39DD" w:rsidP="00A548A1">
      <w:pPr>
        <w:widowControl/>
        <w:tabs>
          <w:tab w:val="clear" w:pos="709"/>
        </w:tabs>
        <w:suppressAutoHyphens w:val="0"/>
        <w:spacing w:after="0" w:line="240" w:lineRule="auto"/>
        <w:jc w:val="center"/>
        <w:rPr>
          <w:rFonts w:eastAsia="Times New Roman" w:cs="Times New Roman"/>
          <w:b/>
          <w:bCs/>
          <w:color w:val="auto"/>
          <w:lang w:val="en-GB" w:eastAsia="en-US" w:bidi="ar-SA"/>
        </w:rPr>
      </w:pPr>
      <w:r>
        <w:rPr>
          <w:rFonts w:cs="Times New Roman"/>
          <w:b/>
          <w:bCs/>
          <w:lang w:val="en-GB"/>
        </w:rPr>
        <w:t>INVITATION TO QUOTE</w:t>
      </w:r>
      <w:r w:rsidR="00EA238A" w:rsidRPr="003C67A3">
        <w:rPr>
          <w:rFonts w:eastAsia="Times New Roman" w:cs="Times New Roman"/>
          <w:b/>
          <w:bCs/>
          <w:color w:val="auto"/>
          <w:lang w:val="en-GB" w:eastAsia="en-US" w:bidi="ar-SA"/>
        </w:rPr>
        <w:t xml:space="preserve"> (</w:t>
      </w:r>
      <w:r>
        <w:rPr>
          <w:rFonts w:eastAsia="Times New Roman" w:cs="Times New Roman"/>
          <w:b/>
          <w:bCs/>
          <w:color w:val="auto"/>
          <w:lang w:val="en-GB" w:eastAsia="en-US" w:bidi="ar-SA"/>
        </w:rPr>
        <w:t>ITQ)</w:t>
      </w:r>
    </w:p>
    <w:p w:rsidR="00DD39DD" w:rsidRDefault="00DD39DD" w:rsidP="00A548A1">
      <w:pPr>
        <w:widowControl/>
        <w:tabs>
          <w:tab w:val="clear" w:pos="709"/>
        </w:tabs>
        <w:suppressAutoHyphens w:val="0"/>
        <w:spacing w:after="0" w:line="240" w:lineRule="auto"/>
        <w:jc w:val="center"/>
        <w:rPr>
          <w:rFonts w:eastAsia="Times New Roman" w:cs="Times New Roman"/>
          <w:b/>
          <w:bCs/>
          <w:color w:val="auto"/>
          <w:lang w:val="en-GB" w:eastAsia="en-US" w:bidi="ar-SA"/>
        </w:rPr>
      </w:pPr>
    </w:p>
    <w:p w:rsidR="00DD39DD" w:rsidRDefault="00DD39DD" w:rsidP="00A548A1">
      <w:pPr>
        <w:widowControl/>
        <w:tabs>
          <w:tab w:val="clear" w:pos="709"/>
        </w:tabs>
        <w:suppressAutoHyphens w:val="0"/>
        <w:spacing w:after="0" w:line="240" w:lineRule="auto"/>
        <w:jc w:val="center"/>
        <w:rPr>
          <w:rFonts w:eastAsia="Times New Roman" w:cs="Times New Roman"/>
          <w:b/>
          <w:bCs/>
          <w:color w:val="auto"/>
          <w:lang w:val="en-GB" w:eastAsia="en-US" w:bidi="ar-SA"/>
        </w:rPr>
      </w:pPr>
      <w:r>
        <w:rPr>
          <w:rFonts w:eastAsia="Times New Roman" w:cs="Times New Roman"/>
          <w:b/>
          <w:bCs/>
          <w:color w:val="auto"/>
          <w:lang w:val="en-GB" w:eastAsia="en-US" w:bidi="ar-SA"/>
        </w:rPr>
        <w:t>THE DEPARTMENT OF RURAL DEVELOPMENT</w:t>
      </w:r>
    </w:p>
    <w:p w:rsidR="00DD39DD" w:rsidRDefault="00DD39DD" w:rsidP="00A548A1">
      <w:pPr>
        <w:widowControl/>
        <w:tabs>
          <w:tab w:val="clear" w:pos="709"/>
        </w:tabs>
        <w:suppressAutoHyphens w:val="0"/>
        <w:spacing w:after="0" w:line="240" w:lineRule="auto"/>
        <w:jc w:val="center"/>
        <w:rPr>
          <w:rFonts w:eastAsia="Times New Roman" w:cs="Times New Roman"/>
          <w:b/>
          <w:bCs/>
          <w:color w:val="auto"/>
          <w:lang w:val="en-GB" w:eastAsia="en-US" w:bidi="ar-SA"/>
        </w:rPr>
      </w:pPr>
    </w:p>
    <w:p w:rsidR="00DD39DD" w:rsidRDefault="00DD39DD" w:rsidP="00A548A1">
      <w:pPr>
        <w:widowControl/>
        <w:tabs>
          <w:tab w:val="clear" w:pos="709"/>
        </w:tabs>
        <w:suppressAutoHyphens w:val="0"/>
        <w:spacing w:after="0" w:line="240" w:lineRule="auto"/>
        <w:jc w:val="center"/>
        <w:rPr>
          <w:rFonts w:eastAsia="Times New Roman" w:cs="Times New Roman"/>
          <w:b/>
          <w:bCs/>
          <w:color w:val="auto"/>
          <w:lang w:val="en-GB" w:eastAsia="en-US" w:bidi="ar-SA"/>
        </w:rPr>
      </w:pPr>
      <w:r>
        <w:rPr>
          <w:rFonts w:eastAsia="Times New Roman" w:cs="Times New Roman"/>
          <w:b/>
          <w:bCs/>
          <w:color w:val="auto"/>
          <w:lang w:val="en-GB" w:eastAsia="en-US" w:bidi="ar-SA"/>
        </w:rPr>
        <w:t>WISHES TO PURCHASE:</w:t>
      </w:r>
    </w:p>
    <w:p w:rsidR="00D51B2B" w:rsidRDefault="00431D00" w:rsidP="00D51B2B">
      <w:pPr>
        <w:jc w:val="center"/>
        <w:rPr>
          <w:rFonts w:cs="Times New Roman"/>
          <w:b/>
          <w:bCs/>
          <w:lang w:val="en-GB"/>
        </w:rPr>
      </w:pPr>
      <w:r>
        <w:rPr>
          <w:rFonts w:cs="Times New Roman"/>
          <w:b/>
          <w:bCs/>
          <w:lang w:val="en-GB"/>
        </w:rPr>
        <w:t>PROJECT INFORMATION</w:t>
      </w:r>
      <w:r w:rsidR="009E2F48">
        <w:rPr>
          <w:rFonts w:cs="Times New Roman"/>
          <w:b/>
          <w:bCs/>
          <w:lang w:val="en-GB"/>
        </w:rPr>
        <w:t xml:space="preserve"> BORD WITH PORJECT LOGO</w:t>
      </w:r>
    </w:p>
    <w:p w:rsidR="004A614B" w:rsidRPr="00890A99" w:rsidRDefault="00633F21" w:rsidP="00D51B2B">
      <w:pPr>
        <w:jc w:val="center"/>
        <w:rPr>
          <w:rFonts w:cs="Times New Roman"/>
          <w:b/>
          <w:bCs/>
          <w:lang w:val="en-GB"/>
        </w:rPr>
      </w:pPr>
      <w:r>
        <w:rPr>
          <w:rFonts w:cs="Times New Roman"/>
          <w:b/>
          <w:bCs/>
          <w:lang w:val="en-GB"/>
        </w:rPr>
        <w:t>Reference of ITQ Number G-</w:t>
      </w:r>
      <w:r w:rsidR="007379BB">
        <w:rPr>
          <w:rFonts w:cs="Times New Roman"/>
          <w:b/>
          <w:bCs/>
          <w:lang w:val="en-GB"/>
        </w:rPr>
        <w:t>1</w:t>
      </w:r>
      <w:r w:rsidR="009E2F48">
        <w:rPr>
          <w:rFonts w:cs="Times New Roman"/>
          <w:b/>
          <w:bCs/>
          <w:lang w:val="en-GB"/>
        </w:rPr>
        <w:t>36</w:t>
      </w:r>
    </w:p>
    <w:p w:rsidR="00EA238A" w:rsidRDefault="00EA238A" w:rsidP="00A548A1">
      <w:pPr>
        <w:widowControl/>
        <w:tabs>
          <w:tab w:val="clear" w:pos="709"/>
        </w:tabs>
        <w:suppressAutoHyphens w:val="0"/>
        <w:spacing w:after="0" w:line="240" w:lineRule="auto"/>
        <w:rPr>
          <w:rFonts w:eastAsia="Times New Roman" w:cs="Times New Roman"/>
          <w:color w:val="auto"/>
          <w:lang w:val="en-GB" w:eastAsia="en-US" w:bidi="ar-SA"/>
        </w:rPr>
      </w:pPr>
    </w:p>
    <w:p w:rsidR="00D92A6B" w:rsidRDefault="00D92A6B" w:rsidP="00D92A6B">
      <w:pPr>
        <w:widowControl/>
        <w:pBdr>
          <w:top w:val="single" w:sz="4" w:space="1" w:color="auto"/>
        </w:pBdr>
        <w:tabs>
          <w:tab w:val="clear" w:pos="709"/>
        </w:tabs>
        <w:suppressAutoHyphens w:val="0"/>
        <w:spacing w:after="0" w:line="240" w:lineRule="auto"/>
        <w:rPr>
          <w:rFonts w:eastAsia="Times New Roman" w:cs="Times New Roman"/>
          <w:color w:val="auto"/>
          <w:lang w:val="en-GB" w:eastAsia="en-US" w:bidi="ar-SA"/>
        </w:rPr>
      </w:pPr>
    </w:p>
    <w:p w:rsidR="00906391" w:rsidRPr="0019673F" w:rsidRDefault="00906391" w:rsidP="00136281">
      <w:pPr>
        <w:pStyle w:val="ListParagraph"/>
        <w:tabs>
          <w:tab w:val="clear" w:pos="709"/>
          <w:tab w:val="left" w:pos="0"/>
        </w:tabs>
        <w:spacing w:before="120" w:after="120" w:line="360" w:lineRule="auto"/>
        <w:ind w:left="0"/>
        <w:jc w:val="both"/>
        <w:rPr>
          <w:rFonts w:cs="Times New Roman"/>
          <w:szCs w:val="24"/>
        </w:rPr>
      </w:pPr>
      <w:r w:rsidRPr="0019673F">
        <w:rPr>
          <w:rFonts w:cs="Times New Roman"/>
          <w:szCs w:val="24"/>
        </w:rPr>
        <w:t>The Department of Rural De</w:t>
      </w:r>
      <w:r w:rsidR="009C42C7" w:rsidRPr="0019673F">
        <w:rPr>
          <w:rFonts w:cs="Times New Roman"/>
          <w:szCs w:val="24"/>
        </w:rPr>
        <w:t>velopment has received funding</w:t>
      </w:r>
      <w:r w:rsidRPr="0019673F">
        <w:rPr>
          <w:rFonts w:cs="Times New Roman"/>
          <w:szCs w:val="24"/>
        </w:rPr>
        <w:t xml:space="preserve"> from the International Development Association (IDA) towards the cost of the National Community Driven Development Project, World Bank Grant No: H814MM, and intends to apply part of the proceeds toward payments under the Purchase Or</w:t>
      </w:r>
      <w:r w:rsidR="00890A99" w:rsidRPr="0019673F">
        <w:rPr>
          <w:rFonts w:cs="Times New Roman"/>
          <w:szCs w:val="24"/>
        </w:rPr>
        <w:t xml:space="preserve">der / Contract for </w:t>
      </w:r>
      <w:r w:rsidR="00BD562F" w:rsidRPr="0019673F">
        <w:rPr>
          <w:rFonts w:cs="Times New Roman"/>
          <w:szCs w:val="24"/>
        </w:rPr>
        <w:t>G-</w:t>
      </w:r>
      <w:r w:rsidR="009E2F48" w:rsidRPr="0019673F">
        <w:rPr>
          <w:rFonts w:cs="Times New Roman"/>
          <w:szCs w:val="24"/>
        </w:rPr>
        <w:t>136</w:t>
      </w:r>
      <w:r w:rsidR="00890A99" w:rsidRPr="0019673F">
        <w:rPr>
          <w:rFonts w:cs="Times New Roman"/>
          <w:b/>
          <w:bCs/>
          <w:szCs w:val="24"/>
          <w:lang w:val="en-GB"/>
        </w:rPr>
        <w:t xml:space="preserve">: </w:t>
      </w:r>
      <w:r w:rsidR="009E2F48" w:rsidRPr="0019673F">
        <w:rPr>
          <w:rFonts w:cs="Times New Roman"/>
          <w:bCs/>
          <w:szCs w:val="24"/>
          <w:lang w:val="en-GB"/>
        </w:rPr>
        <w:t>Project Information Board</w:t>
      </w:r>
      <w:r w:rsidR="00C22981" w:rsidRPr="0019673F">
        <w:rPr>
          <w:rFonts w:cs="Times New Roman"/>
          <w:bCs/>
          <w:szCs w:val="24"/>
          <w:lang w:val="en-GB"/>
        </w:rPr>
        <w:t xml:space="preserve"> </w:t>
      </w:r>
      <w:r w:rsidR="00E7306E">
        <w:rPr>
          <w:rFonts w:cs="Times New Roman"/>
          <w:bCs/>
          <w:szCs w:val="24"/>
          <w:lang w:val="en-GB"/>
        </w:rPr>
        <w:t xml:space="preserve">with Project Logo </w:t>
      </w:r>
      <w:r w:rsidR="00541113" w:rsidRPr="0019673F">
        <w:rPr>
          <w:rFonts w:cs="Times New Roman"/>
          <w:bCs/>
          <w:szCs w:val="24"/>
          <w:lang w:val="en-GB"/>
        </w:rPr>
        <w:t>(Communication Materials)</w:t>
      </w:r>
      <w:r w:rsidR="00615109" w:rsidRPr="0019673F">
        <w:rPr>
          <w:rFonts w:cs="Times New Roman"/>
          <w:bCs/>
          <w:szCs w:val="24"/>
          <w:lang w:val="en-GB"/>
        </w:rPr>
        <w:t xml:space="preserve"> for all </w:t>
      </w:r>
      <w:r w:rsidR="009E2F48" w:rsidRPr="0019673F">
        <w:rPr>
          <w:rFonts w:cs="Times New Roman"/>
          <w:bCs/>
          <w:szCs w:val="24"/>
          <w:lang w:val="en-GB"/>
        </w:rPr>
        <w:t xml:space="preserve">current </w:t>
      </w:r>
      <w:r w:rsidR="00615109" w:rsidRPr="0019673F">
        <w:rPr>
          <w:rFonts w:cs="Times New Roman"/>
          <w:bCs/>
          <w:szCs w:val="24"/>
          <w:lang w:val="en-GB"/>
        </w:rPr>
        <w:t>project townships</w:t>
      </w:r>
      <w:r w:rsidR="00541113" w:rsidRPr="0019673F">
        <w:rPr>
          <w:rFonts w:cs="Times New Roman"/>
          <w:bCs/>
          <w:szCs w:val="24"/>
          <w:lang w:val="en-GB"/>
        </w:rPr>
        <w:t>.</w:t>
      </w:r>
    </w:p>
    <w:p w:rsidR="00F84367" w:rsidRPr="0019673F" w:rsidRDefault="00F84367" w:rsidP="00136281">
      <w:pPr>
        <w:spacing w:before="120" w:after="120" w:line="360" w:lineRule="auto"/>
        <w:jc w:val="both"/>
        <w:rPr>
          <w:rFonts w:cs="Times New Roman"/>
          <w:color w:val="auto"/>
        </w:rPr>
      </w:pPr>
      <w:r w:rsidRPr="0019673F">
        <w:rPr>
          <w:rFonts w:cs="Times New Roman"/>
          <w:color w:val="auto"/>
        </w:rPr>
        <w:t>Quotation competition will be conducted through Shopping Procedures as specified in the World Bank’s Guidelines: Procurement of Goods, Works and Non-Consulting Services under IBRD Loans and IDA Credits &amp; Grants by World Bank Borrowers, dated January 2011 and is open to all eligible Suppliers as defined in the Procurement Guidelines.</w:t>
      </w:r>
    </w:p>
    <w:p w:rsidR="002206C1" w:rsidRPr="00372205" w:rsidRDefault="002206C1" w:rsidP="00906391">
      <w:pPr>
        <w:widowControl/>
        <w:tabs>
          <w:tab w:val="clear" w:pos="709"/>
        </w:tabs>
        <w:suppressAutoHyphens w:val="0"/>
        <w:spacing w:after="0" w:line="240" w:lineRule="auto"/>
        <w:rPr>
          <w:rFonts w:eastAsia="Times New Roman" w:cs="Times New Roman"/>
          <w:color w:val="auto"/>
          <w:sz w:val="22"/>
          <w:szCs w:val="22"/>
          <w:lang w:eastAsia="en-US"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709"/>
        <w:gridCol w:w="686"/>
        <w:gridCol w:w="5812"/>
        <w:gridCol w:w="1559"/>
      </w:tblGrid>
      <w:tr w:rsidR="00906391" w:rsidRPr="00372205" w:rsidTr="00431D00">
        <w:tc>
          <w:tcPr>
            <w:tcW w:w="1157" w:type="dxa"/>
            <w:tcBorders>
              <w:bottom w:val="single" w:sz="4" w:space="0" w:color="auto"/>
            </w:tcBorders>
            <w:shd w:val="clear" w:color="auto" w:fill="D9D9D9"/>
            <w:vAlign w:val="center"/>
          </w:tcPr>
          <w:p w:rsidR="00906391" w:rsidRPr="00372205" w:rsidRDefault="00906391" w:rsidP="00B06F92">
            <w:pPr>
              <w:spacing w:after="0"/>
              <w:jc w:val="center"/>
              <w:rPr>
                <w:rFonts w:cs="Times New Roman"/>
                <w:b/>
                <w:color w:val="auto"/>
                <w:sz w:val="22"/>
                <w:szCs w:val="22"/>
              </w:rPr>
            </w:pPr>
            <w:r w:rsidRPr="00372205">
              <w:rPr>
                <w:rFonts w:cs="Times New Roman"/>
                <w:b/>
                <w:color w:val="auto"/>
                <w:sz w:val="22"/>
                <w:szCs w:val="22"/>
              </w:rPr>
              <w:t>Reference No.</w:t>
            </w:r>
          </w:p>
        </w:tc>
        <w:tc>
          <w:tcPr>
            <w:tcW w:w="709" w:type="dxa"/>
            <w:tcBorders>
              <w:bottom w:val="single" w:sz="4" w:space="0" w:color="auto"/>
            </w:tcBorders>
            <w:shd w:val="clear" w:color="auto" w:fill="D9D9D9"/>
            <w:vAlign w:val="center"/>
          </w:tcPr>
          <w:p w:rsidR="00906391" w:rsidRPr="00372205" w:rsidRDefault="00F66C52" w:rsidP="00B06F92">
            <w:pPr>
              <w:spacing w:after="0"/>
              <w:jc w:val="center"/>
              <w:rPr>
                <w:rFonts w:cs="Times New Roman"/>
                <w:b/>
                <w:color w:val="auto"/>
                <w:sz w:val="22"/>
                <w:szCs w:val="22"/>
              </w:rPr>
            </w:pPr>
            <w:r>
              <w:rPr>
                <w:rFonts w:cs="Times New Roman"/>
                <w:b/>
                <w:color w:val="auto"/>
                <w:sz w:val="22"/>
                <w:szCs w:val="22"/>
              </w:rPr>
              <w:t>Lot N°</w:t>
            </w:r>
          </w:p>
        </w:tc>
        <w:tc>
          <w:tcPr>
            <w:tcW w:w="686" w:type="dxa"/>
            <w:shd w:val="clear" w:color="auto" w:fill="D9D9D9"/>
            <w:vAlign w:val="center"/>
          </w:tcPr>
          <w:p w:rsidR="00906391" w:rsidRPr="00372205" w:rsidRDefault="00F66C52" w:rsidP="00B06F92">
            <w:pPr>
              <w:spacing w:after="0"/>
              <w:jc w:val="center"/>
              <w:rPr>
                <w:rFonts w:cs="Times New Roman"/>
                <w:b/>
                <w:color w:val="auto"/>
                <w:sz w:val="22"/>
                <w:szCs w:val="22"/>
              </w:rPr>
            </w:pPr>
            <w:r>
              <w:rPr>
                <w:rFonts w:cs="Times New Roman"/>
                <w:b/>
                <w:color w:val="auto"/>
                <w:sz w:val="22"/>
                <w:szCs w:val="22"/>
              </w:rPr>
              <w:t>Item N°</w:t>
            </w:r>
          </w:p>
        </w:tc>
        <w:tc>
          <w:tcPr>
            <w:tcW w:w="5812" w:type="dxa"/>
            <w:shd w:val="clear" w:color="auto" w:fill="D9D9D9"/>
            <w:vAlign w:val="center"/>
          </w:tcPr>
          <w:p w:rsidR="00906391" w:rsidRPr="00372205" w:rsidRDefault="00F66C52" w:rsidP="00B06F92">
            <w:pPr>
              <w:spacing w:after="0"/>
              <w:jc w:val="center"/>
              <w:rPr>
                <w:rFonts w:cs="Times New Roman"/>
                <w:b/>
                <w:color w:val="auto"/>
                <w:sz w:val="22"/>
                <w:szCs w:val="22"/>
              </w:rPr>
            </w:pPr>
            <w:r>
              <w:rPr>
                <w:rFonts w:cs="Times New Roman"/>
                <w:b/>
                <w:color w:val="auto"/>
                <w:sz w:val="22"/>
                <w:szCs w:val="22"/>
              </w:rPr>
              <w:t>Description</w:t>
            </w:r>
          </w:p>
        </w:tc>
        <w:tc>
          <w:tcPr>
            <w:tcW w:w="1559" w:type="dxa"/>
            <w:shd w:val="clear" w:color="auto" w:fill="D9D9D9"/>
            <w:vAlign w:val="center"/>
          </w:tcPr>
          <w:p w:rsidR="00906391" w:rsidRDefault="00F66C52" w:rsidP="00B06F92">
            <w:pPr>
              <w:spacing w:after="0"/>
              <w:jc w:val="center"/>
              <w:rPr>
                <w:rFonts w:cs="Times New Roman"/>
                <w:b/>
                <w:color w:val="auto"/>
                <w:sz w:val="22"/>
                <w:szCs w:val="22"/>
              </w:rPr>
            </w:pPr>
            <w:r>
              <w:rPr>
                <w:rFonts w:cs="Times New Roman"/>
                <w:b/>
                <w:color w:val="auto"/>
                <w:sz w:val="22"/>
                <w:szCs w:val="22"/>
              </w:rPr>
              <w:t>Quantity</w:t>
            </w:r>
          </w:p>
          <w:p w:rsidR="00B51579" w:rsidRPr="00372205" w:rsidRDefault="00B51579" w:rsidP="00B06F92">
            <w:pPr>
              <w:spacing w:after="0"/>
              <w:jc w:val="center"/>
              <w:rPr>
                <w:rFonts w:cs="Times New Roman"/>
                <w:b/>
                <w:color w:val="auto"/>
                <w:sz w:val="22"/>
                <w:szCs w:val="22"/>
              </w:rPr>
            </w:pPr>
            <w:r>
              <w:rPr>
                <w:rFonts w:cs="Times New Roman"/>
                <w:b/>
                <w:color w:val="auto"/>
                <w:sz w:val="22"/>
                <w:szCs w:val="22"/>
              </w:rPr>
              <w:t>(pieces)</w:t>
            </w:r>
          </w:p>
        </w:tc>
      </w:tr>
      <w:tr w:rsidR="00586BCB" w:rsidRPr="00906391" w:rsidTr="00586BCB">
        <w:trPr>
          <w:trHeight w:val="592"/>
        </w:trPr>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586BCB" w:rsidRPr="00786856" w:rsidRDefault="00CE5DD7" w:rsidP="00F3692F">
            <w:pPr>
              <w:spacing w:after="0" w:line="360" w:lineRule="auto"/>
              <w:jc w:val="center"/>
              <w:rPr>
                <w:rFonts w:cs="Times New Roman"/>
                <w:color w:val="auto"/>
                <w:sz w:val="22"/>
                <w:szCs w:val="22"/>
                <w:highlight w:val="yellow"/>
              </w:rPr>
            </w:pPr>
            <w:r>
              <w:rPr>
                <w:rFonts w:cs="Times New Roman"/>
                <w:color w:val="auto"/>
                <w:sz w:val="22"/>
                <w:szCs w:val="22"/>
              </w:rPr>
              <w:t>G-</w:t>
            </w:r>
            <w:r w:rsidR="007379BB">
              <w:rPr>
                <w:rFonts w:cs="Times New Roman"/>
                <w:color w:val="auto"/>
                <w:sz w:val="22"/>
                <w:szCs w:val="22"/>
              </w:rPr>
              <w:t>1</w:t>
            </w:r>
            <w:r w:rsidR="00EC06B5">
              <w:rPr>
                <w:rFonts w:cs="Times New Roman"/>
                <w:color w:val="auto"/>
                <w:sz w:val="22"/>
                <w:szCs w:val="22"/>
              </w:rPr>
              <w:t>36</w:t>
            </w:r>
          </w:p>
        </w:tc>
        <w:tc>
          <w:tcPr>
            <w:tcW w:w="709" w:type="dxa"/>
            <w:tcBorders>
              <w:top w:val="single" w:sz="4" w:space="0" w:color="auto"/>
              <w:left w:val="single" w:sz="4" w:space="0" w:color="auto"/>
              <w:right w:val="single" w:sz="4" w:space="0" w:color="auto"/>
            </w:tcBorders>
            <w:vAlign w:val="center"/>
          </w:tcPr>
          <w:p w:rsidR="00586BCB" w:rsidRPr="009F5ACB" w:rsidRDefault="00586BCB" w:rsidP="00F3692F">
            <w:pPr>
              <w:spacing w:after="0" w:line="360" w:lineRule="auto"/>
              <w:jc w:val="center"/>
              <w:rPr>
                <w:rFonts w:cs="Times New Roman"/>
                <w:color w:val="auto"/>
                <w:sz w:val="22"/>
                <w:szCs w:val="22"/>
              </w:rPr>
            </w:pPr>
            <w:r>
              <w:rPr>
                <w:rFonts w:cs="Times New Roman"/>
                <w:color w:val="auto"/>
                <w:sz w:val="22"/>
                <w:szCs w:val="22"/>
              </w:rPr>
              <w:t>1</w:t>
            </w:r>
          </w:p>
        </w:tc>
        <w:tc>
          <w:tcPr>
            <w:tcW w:w="686" w:type="dxa"/>
            <w:tcBorders>
              <w:left w:val="single" w:sz="4" w:space="0" w:color="auto"/>
            </w:tcBorders>
            <w:shd w:val="clear" w:color="auto" w:fill="auto"/>
            <w:vAlign w:val="center"/>
          </w:tcPr>
          <w:p w:rsidR="00586BCB" w:rsidRPr="00541113" w:rsidRDefault="00586BCB" w:rsidP="00F3692F">
            <w:pPr>
              <w:spacing w:after="0" w:line="360" w:lineRule="auto"/>
              <w:jc w:val="center"/>
              <w:rPr>
                <w:rFonts w:cs="Times New Roman"/>
                <w:color w:val="auto"/>
                <w:sz w:val="22"/>
                <w:szCs w:val="22"/>
              </w:rPr>
            </w:pPr>
            <w:r>
              <w:rPr>
                <w:rFonts w:cs="Times New Roman"/>
                <w:color w:val="auto"/>
                <w:sz w:val="22"/>
                <w:szCs w:val="22"/>
              </w:rPr>
              <w:t>1</w:t>
            </w:r>
          </w:p>
        </w:tc>
        <w:tc>
          <w:tcPr>
            <w:tcW w:w="5812" w:type="dxa"/>
            <w:vAlign w:val="center"/>
          </w:tcPr>
          <w:p w:rsidR="00586BCB" w:rsidRPr="00541113" w:rsidRDefault="00EC06B5" w:rsidP="00F3692F">
            <w:pPr>
              <w:spacing w:after="0" w:line="360" w:lineRule="auto"/>
              <w:jc w:val="center"/>
              <w:rPr>
                <w:rFonts w:cs="Times New Roman"/>
                <w:color w:val="auto"/>
                <w:sz w:val="22"/>
                <w:szCs w:val="22"/>
              </w:rPr>
            </w:pPr>
            <w:r>
              <w:rPr>
                <w:rFonts w:cs="Times New Roman"/>
                <w:b/>
                <w:bCs/>
                <w:lang w:val="en-GB"/>
              </w:rPr>
              <w:t>Project Information Board with Project Logo</w:t>
            </w:r>
          </w:p>
        </w:tc>
        <w:tc>
          <w:tcPr>
            <w:tcW w:w="1559" w:type="dxa"/>
            <w:shd w:val="clear" w:color="auto" w:fill="auto"/>
            <w:vAlign w:val="center"/>
          </w:tcPr>
          <w:p w:rsidR="00586BCB" w:rsidRPr="00786856" w:rsidRDefault="007379BB" w:rsidP="00F3692F">
            <w:pPr>
              <w:spacing w:after="0" w:line="360" w:lineRule="auto"/>
              <w:jc w:val="center"/>
              <w:rPr>
                <w:rFonts w:cs="Times New Roman"/>
                <w:color w:val="auto"/>
                <w:sz w:val="22"/>
                <w:szCs w:val="22"/>
                <w:highlight w:val="yellow"/>
              </w:rPr>
            </w:pPr>
            <w:r>
              <w:rPr>
                <w:rFonts w:cs="Times New Roman"/>
                <w:color w:val="auto"/>
                <w:sz w:val="22"/>
                <w:szCs w:val="22"/>
              </w:rPr>
              <w:t>1</w:t>
            </w:r>
            <w:r w:rsidR="00EC06B5">
              <w:rPr>
                <w:rFonts w:cs="Times New Roman"/>
                <w:color w:val="auto"/>
                <w:sz w:val="22"/>
                <w:szCs w:val="22"/>
              </w:rPr>
              <w:t>0</w:t>
            </w:r>
            <w:r w:rsidR="007766B7">
              <w:rPr>
                <w:rFonts w:cs="Times New Roman"/>
                <w:color w:val="auto"/>
                <w:sz w:val="22"/>
                <w:szCs w:val="22"/>
              </w:rPr>
              <w:t>,</w:t>
            </w:r>
            <w:r w:rsidR="00EC06B5">
              <w:rPr>
                <w:rFonts w:cs="Times New Roman"/>
                <w:color w:val="auto"/>
                <w:sz w:val="22"/>
                <w:szCs w:val="22"/>
              </w:rPr>
              <w:t>500</w:t>
            </w:r>
          </w:p>
        </w:tc>
      </w:tr>
      <w:tr w:rsidR="00B30453" w:rsidRPr="00906391" w:rsidTr="00B30453">
        <w:tc>
          <w:tcPr>
            <w:tcW w:w="2552" w:type="dxa"/>
            <w:gridSpan w:val="3"/>
            <w:shd w:val="clear" w:color="auto" w:fill="D9D9D9"/>
          </w:tcPr>
          <w:p w:rsidR="00B30453" w:rsidRPr="00786856" w:rsidRDefault="00B30453" w:rsidP="00B30453">
            <w:pPr>
              <w:spacing w:after="0"/>
              <w:rPr>
                <w:b/>
                <w:color w:val="000000"/>
                <w:sz w:val="22"/>
                <w:szCs w:val="22"/>
                <w:highlight w:val="yellow"/>
              </w:rPr>
            </w:pPr>
            <w:r w:rsidRPr="00541113">
              <w:rPr>
                <w:b/>
                <w:color w:val="000000"/>
                <w:sz w:val="22"/>
                <w:szCs w:val="22"/>
              </w:rPr>
              <w:t>Supply to</w:t>
            </w:r>
          </w:p>
        </w:tc>
        <w:tc>
          <w:tcPr>
            <w:tcW w:w="7371" w:type="dxa"/>
            <w:gridSpan w:val="2"/>
          </w:tcPr>
          <w:p w:rsidR="00B30453" w:rsidRPr="00786856" w:rsidRDefault="00E7306E" w:rsidP="00E7306E">
            <w:pPr>
              <w:widowControl/>
              <w:tabs>
                <w:tab w:val="clear" w:pos="709"/>
              </w:tabs>
              <w:suppressAutoHyphens w:val="0"/>
              <w:spacing w:before="120" w:after="120" w:line="360" w:lineRule="auto"/>
              <w:rPr>
                <w:rFonts w:eastAsia="Times New Roman" w:cs="Times New Roman"/>
                <w:color w:val="auto"/>
                <w:sz w:val="22"/>
                <w:szCs w:val="22"/>
                <w:highlight w:val="yellow"/>
                <w:lang w:val="en-GB" w:eastAsia="en-US" w:bidi="ar-SA"/>
              </w:rPr>
            </w:pPr>
            <w:r>
              <w:rPr>
                <w:rFonts w:cs="Times New Roman"/>
                <w:color w:val="auto"/>
                <w:sz w:val="22"/>
                <w:szCs w:val="22"/>
              </w:rPr>
              <w:t xml:space="preserve">Office No. 36, </w:t>
            </w:r>
            <w:r w:rsidR="00BB4343" w:rsidRPr="00372205">
              <w:rPr>
                <w:rFonts w:cs="Times New Roman"/>
                <w:color w:val="auto"/>
                <w:sz w:val="22"/>
                <w:szCs w:val="22"/>
              </w:rPr>
              <w:t xml:space="preserve">Department of Rural Development, </w:t>
            </w:r>
            <w:r w:rsidR="00B13846">
              <w:rPr>
                <w:rFonts w:cs="Times New Roman"/>
                <w:color w:val="auto"/>
                <w:sz w:val="22"/>
                <w:szCs w:val="22"/>
              </w:rPr>
              <w:t>fifty</w:t>
            </w:r>
            <w:r w:rsidR="007379BB">
              <w:rPr>
                <w:rFonts w:cs="Times New Roman"/>
                <w:color w:val="auto"/>
                <w:sz w:val="22"/>
                <w:szCs w:val="22"/>
              </w:rPr>
              <w:t xml:space="preserve"> </w:t>
            </w:r>
            <w:r>
              <w:rPr>
                <w:rFonts w:cs="Times New Roman"/>
                <w:color w:val="auto"/>
                <w:sz w:val="22"/>
                <w:szCs w:val="22"/>
              </w:rPr>
              <w:t>four</w:t>
            </w:r>
            <w:r w:rsidR="007379BB">
              <w:rPr>
                <w:rFonts w:cs="Times New Roman"/>
                <w:color w:val="auto"/>
                <w:sz w:val="22"/>
                <w:szCs w:val="22"/>
              </w:rPr>
              <w:t xml:space="preserve"> (5</w:t>
            </w:r>
            <w:r w:rsidR="007766B7">
              <w:rPr>
                <w:rFonts w:cs="Times New Roman"/>
                <w:color w:val="auto"/>
                <w:sz w:val="22"/>
                <w:szCs w:val="22"/>
              </w:rPr>
              <w:t>4</w:t>
            </w:r>
            <w:r w:rsidR="00BB4343">
              <w:rPr>
                <w:rFonts w:cs="Times New Roman"/>
                <w:color w:val="auto"/>
                <w:sz w:val="22"/>
                <w:szCs w:val="22"/>
              </w:rPr>
              <w:t>) Township Offices spread over the country</w:t>
            </w:r>
            <w:r w:rsidR="007766B7">
              <w:rPr>
                <w:rFonts w:cs="Times New Roman"/>
                <w:color w:val="auto"/>
                <w:sz w:val="22"/>
                <w:szCs w:val="22"/>
              </w:rPr>
              <w:t>.</w:t>
            </w:r>
          </w:p>
        </w:tc>
      </w:tr>
    </w:tbl>
    <w:p w:rsidR="00F66C52" w:rsidRPr="00906391" w:rsidRDefault="00F66C52" w:rsidP="00906391">
      <w:pPr>
        <w:widowControl/>
        <w:tabs>
          <w:tab w:val="clear" w:pos="709"/>
        </w:tabs>
        <w:suppressAutoHyphens w:val="0"/>
        <w:spacing w:after="0" w:line="240" w:lineRule="auto"/>
        <w:rPr>
          <w:rFonts w:eastAsia="Times New Roman" w:cs="Times New Roman"/>
          <w:color w:val="auto"/>
          <w:sz w:val="22"/>
          <w:szCs w:val="22"/>
          <w:lang w:val="en-GB" w:eastAsia="en-US" w:bidi="ar-SA"/>
        </w:rPr>
      </w:pPr>
    </w:p>
    <w:p w:rsidR="00DA49CC" w:rsidRPr="00FB33C6" w:rsidRDefault="00DA49CC" w:rsidP="00136281">
      <w:pPr>
        <w:pStyle w:val="BodyText"/>
        <w:numPr>
          <w:ilvl w:val="0"/>
          <w:numId w:val="36"/>
        </w:numPr>
        <w:tabs>
          <w:tab w:val="clear" w:pos="709"/>
          <w:tab w:val="left" w:pos="1080"/>
        </w:tabs>
        <w:suppressAutoHyphens w:val="0"/>
        <w:kinsoku w:val="0"/>
        <w:overflowPunct w:val="0"/>
        <w:autoSpaceDE w:val="0"/>
        <w:autoSpaceDN w:val="0"/>
        <w:adjustRightInd w:val="0"/>
        <w:spacing w:before="120" w:line="360" w:lineRule="auto"/>
        <w:ind w:left="0" w:firstLine="0"/>
        <w:jc w:val="both"/>
        <w:rPr>
          <w:sz w:val="22"/>
          <w:szCs w:val="22"/>
        </w:rPr>
      </w:pPr>
      <w:r w:rsidRPr="007A42FC">
        <w:rPr>
          <w:sz w:val="22"/>
          <w:szCs w:val="22"/>
        </w:rPr>
        <w:t xml:space="preserve">The goods are </w:t>
      </w:r>
      <w:r w:rsidRPr="007A42FC">
        <w:rPr>
          <w:spacing w:val="-1"/>
          <w:sz w:val="22"/>
          <w:szCs w:val="22"/>
        </w:rPr>
        <w:t xml:space="preserve">required </w:t>
      </w:r>
      <w:r w:rsidRPr="007A42FC">
        <w:rPr>
          <w:sz w:val="22"/>
          <w:szCs w:val="22"/>
        </w:rPr>
        <w:t xml:space="preserve">to be </w:t>
      </w:r>
      <w:r w:rsidRPr="007A42FC">
        <w:rPr>
          <w:spacing w:val="-1"/>
          <w:sz w:val="22"/>
          <w:szCs w:val="22"/>
        </w:rPr>
        <w:t xml:space="preserve">supplied </w:t>
      </w:r>
      <w:r w:rsidR="004A014A">
        <w:rPr>
          <w:spacing w:val="-1"/>
          <w:sz w:val="22"/>
          <w:szCs w:val="22"/>
        </w:rPr>
        <w:t>AS SOON AS POSSIBLE</w:t>
      </w:r>
      <w:r w:rsidR="00C534EB" w:rsidRPr="007A42FC">
        <w:rPr>
          <w:sz w:val="22"/>
          <w:szCs w:val="22"/>
        </w:rPr>
        <w:t xml:space="preserve">, and at the latest within </w:t>
      </w:r>
      <w:r w:rsidR="0057738A">
        <w:rPr>
          <w:sz w:val="22"/>
          <w:szCs w:val="22"/>
        </w:rPr>
        <w:t>sixty</w:t>
      </w:r>
      <w:r w:rsidR="00FB33C6" w:rsidRPr="00FB33C6">
        <w:rPr>
          <w:sz w:val="22"/>
          <w:szCs w:val="22"/>
        </w:rPr>
        <w:t xml:space="preserve"> (</w:t>
      </w:r>
      <w:r w:rsidR="0057738A">
        <w:rPr>
          <w:sz w:val="22"/>
          <w:szCs w:val="22"/>
        </w:rPr>
        <w:t>60</w:t>
      </w:r>
      <w:r w:rsidR="00C534EB" w:rsidRPr="00FB33C6">
        <w:rPr>
          <w:sz w:val="22"/>
          <w:szCs w:val="22"/>
        </w:rPr>
        <w:t>)</w:t>
      </w:r>
      <w:r w:rsidR="0057738A">
        <w:rPr>
          <w:sz w:val="22"/>
          <w:szCs w:val="22"/>
        </w:rPr>
        <w:t xml:space="preserve"> </w:t>
      </w:r>
      <w:r w:rsidR="00C534EB" w:rsidRPr="00FB33C6">
        <w:rPr>
          <w:sz w:val="22"/>
          <w:szCs w:val="22"/>
        </w:rPr>
        <w:t>days from the date of the contract.</w:t>
      </w:r>
    </w:p>
    <w:p w:rsidR="00DA49CC" w:rsidRPr="00136281" w:rsidRDefault="00DA49CC" w:rsidP="00136281">
      <w:pPr>
        <w:pStyle w:val="BodyText"/>
        <w:numPr>
          <w:ilvl w:val="0"/>
          <w:numId w:val="36"/>
        </w:numPr>
        <w:tabs>
          <w:tab w:val="clear" w:pos="709"/>
          <w:tab w:val="left" w:pos="1080"/>
        </w:tabs>
        <w:suppressAutoHyphens w:val="0"/>
        <w:kinsoku w:val="0"/>
        <w:overflowPunct w:val="0"/>
        <w:autoSpaceDE w:val="0"/>
        <w:autoSpaceDN w:val="0"/>
        <w:adjustRightInd w:val="0"/>
        <w:spacing w:before="120" w:line="360" w:lineRule="auto"/>
        <w:ind w:left="0" w:firstLine="0"/>
        <w:jc w:val="both"/>
        <w:rPr>
          <w:sz w:val="22"/>
          <w:szCs w:val="22"/>
        </w:rPr>
      </w:pPr>
      <w:r w:rsidRPr="00530325">
        <w:rPr>
          <w:sz w:val="22"/>
          <w:szCs w:val="22"/>
        </w:rPr>
        <w:t xml:space="preserve">Interested </w:t>
      </w:r>
      <w:r w:rsidRPr="00530325">
        <w:rPr>
          <w:spacing w:val="-1"/>
          <w:sz w:val="22"/>
          <w:szCs w:val="22"/>
        </w:rPr>
        <w:t xml:space="preserve">qualified eligible </w:t>
      </w:r>
      <w:r w:rsidRPr="00530325">
        <w:rPr>
          <w:sz w:val="22"/>
          <w:szCs w:val="22"/>
        </w:rPr>
        <w:t xml:space="preserve">suppliers </w:t>
      </w:r>
      <w:r w:rsidRPr="00530325">
        <w:rPr>
          <w:spacing w:val="-1"/>
          <w:sz w:val="22"/>
          <w:szCs w:val="22"/>
        </w:rPr>
        <w:t xml:space="preserve">are invited to obtain </w:t>
      </w:r>
      <w:r w:rsidRPr="00530325">
        <w:rPr>
          <w:sz w:val="22"/>
          <w:szCs w:val="22"/>
        </w:rPr>
        <w:t xml:space="preserve">a </w:t>
      </w:r>
      <w:r w:rsidRPr="00530325">
        <w:rPr>
          <w:spacing w:val="-1"/>
          <w:sz w:val="22"/>
          <w:szCs w:val="22"/>
        </w:rPr>
        <w:t xml:space="preserve">copy of </w:t>
      </w:r>
      <w:r w:rsidRPr="00530325">
        <w:rPr>
          <w:sz w:val="22"/>
          <w:szCs w:val="22"/>
        </w:rPr>
        <w:t xml:space="preserve">the </w:t>
      </w:r>
      <w:r w:rsidRPr="00530325">
        <w:rPr>
          <w:spacing w:val="-1"/>
          <w:sz w:val="22"/>
          <w:szCs w:val="22"/>
        </w:rPr>
        <w:t xml:space="preserve">bidding documents free-of-charge </w:t>
      </w:r>
      <w:r w:rsidRPr="00530325">
        <w:rPr>
          <w:sz w:val="22"/>
          <w:szCs w:val="22"/>
        </w:rPr>
        <w:t xml:space="preserve">from the address </w:t>
      </w:r>
      <w:r w:rsidRPr="00530325">
        <w:rPr>
          <w:spacing w:val="-1"/>
          <w:sz w:val="22"/>
          <w:szCs w:val="22"/>
        </w:rPr>
        <w:t xml:space="preserve">given </w:t>
      </w:r>
      <w:r w:rsidRPr="00530325">
        <w:rPr>
          <w:sz w:val="22"/>
          <w:szCs w:val="22"/>
        </w:rPr>
        <w:t xml:space="preserve">below by </w:t>
      </w:r>
      <w:r w:rsidRPr="00530325">
        <w:rPr>
          <w:spacing w:val="-1"/>
          <w:sz w:val="22"/>
          <w:szCs w:val="22"/>
        </w:rPr>
        <w:t xml:space="preserve">submitting </w:t>
      </w:r>
      <w:r w:rsidRPr="00530325">
        <w:rPr>
          <w:sz w:val="22"/>
          <w:szCs w:val="22"/>
        </w:rPr>
        <w:t xml:space="preserve">a </w:t>
      </w:r>
      <w:r w:rsidRPr="00530325">
        <w:rPr>
          <w:spacing w:val="-1"/>
          <w:sz w:val="22"/>
          <w:szCs w:val="22"/>
        </w:rPr>
        <w:t xml:space="preserve">written application. </w:t>
      </w:r>
      <w:r w:rsidRPr="00530325">
        <w:rPr>
          <w:spacing w:val="-2"/>
          <w:sz w:val="22"/>
          <w:szCs w:val="22"/>
        </w:rPr>
        <w:t xml:space="preserve">Except </w:t>
      </w:r>
      <w:r w:rsidRPr="00530325">
        <w:rPr>
          <w:spacing w:val="-3"/>
          <w:sz w:val="22"/>
          <w:szCs w:val="22"/>
        </w:rPr>
        <w:t xml:space="preserve">for </w:t>
      </w:r>
      <w:r w:rsidRPr="00530325">
        <w:rPr>
          <w:spacing w:val="-2"/>
          <w:sz w:val="22"/>
          <w:szCs w:val="22"/>
        </w:rPr>
        <w:t xml:space="preserve">the </w:t>
      </w:r>
      <w:r w:rsidRPr="00530325">
        <w:rPr>
          <w:spacing w:val="-3"/>
          <w:sz w:val="22"/>
          <w:szCs w:val="22"/>
        </w:rPr>
        <w:t xml:space="preserve">submission </w:t>
      </w:r>
      <w:r w:rsidRPr="00530325">
        <w:rPr>
          <w:sz w:val="22"/>
          <w:szCs w:val="22"/>
        </w:rPr>
        <w:t xml:space="preserve">of a </w:t>
      </w:r>
      <w:r w:rsidRPr="00530325">
        <w:rPr>
          <w:spacing w:val="-2"/>
          <w:sz w:val="22"/>
          <w:szCs w:val="22"/>
        </w:rPr>
        <w:t xml:space="preserve">written application, there shall </w:t>
      </w:r>
      <w:r w:rsidRPr="00530325">
        <w:rPr>
          <w:spacing w:val="-1"/>
          <w:sz w:val="22"/>
          <w:szCs w:val="22"/>
        </w:rPr>
        <w:t xml:space="preserve">be no </w:t>
      </w:r>
      <w:r w:rsidRPr="00530325">
        <w:rPr>
          <w:spacing w:val="-2"/>
          <w:sz w:val="22"/>
          <w:szCs w:val="22"/>
        </w:rPr>
        <w:t xml:space="preserve">other </w:t>
      </w:r>
      <w:r w:rsidRPr="00530325">
        <w:rPr>
          <w:spacing w:val="-3"/>
          <w:sz w:val="22"/>
          <w:szCs w:val="22"/>
        </w:rPr>
        <w:t xml:space="preserve">conditions </w:t>
      </w:r>
      <w:r w:rsidRPr="00530325">
        <w:rPr>
          <w:spacing w:val="-2"/>
          <w:sz w:val="22"/>
          <w:szCs w:val="22"/>
        </w:rPr>
        <w:t xml:space="preserve">for </w:t>
      </w:r>
      <w:r w:rsidRPr="00530325">
        <w:rPr>
          <w:spacing w:val="-3"/>
          <w:sz w:val="22"/>
          <w:szCs w:val="22"/>
        </w:rPr>
        <w:t xml:space="preserve">obtaining </w:t>
      </w:r>
      <w:r w:rsidRPr="00530325">
        <w:rPr>
          <w:spacing w:val="-2"/>
          <w:sz w:val="22"/>
          <w:szCs w:val="22"/>
        </w:rPr>
        <w:t xml:space="preserve">the </w:t>
      </w:r>
      <w:r w:rsidRPr="00530325">
        <w:rPr>
          <w:spacing w:val="-3"/>
          <w:sz w:val="22"/>
          <w:szCs w:val="22"/>
        </w:rPr>
        <w:t>bidding documents.</w:t>
      </w:r>
      <w:r w:rsidR="009942B0" w:rsidRPr="00530325">
        <w:rPr>
          <w:spacing w:val="-3"/>
          <w:sz w:val="22"/>
          <w:szCs w:val="22"/>
        </w:rPr>
        <w:t xml:space="preserve"> Bidding documents will be sent by e-mail</w:t>
      </w:r>
      <w:r w:rsidR="0069243A">
        <w:rPr>
          <w:spacing w:val="-3"/>
          <w:sz w:val="22"/>
          <w:szCs w:val="22"/>
        </w:rPr>
        <w:t xml:space="preserve"> and/or by person</w:t>
      </w:r>
      <w:r w:rsidR="009942B0" w:rsidRPr="00530325">
        <w:rPr>
          <w:spacing w:val="-3"/>
          <w:sz w:val="22"/>
          <w:szCs w:val="22"/>
        </w:rPr>
        <w:t>.</w:t>
      </w:r>
    </w:p>
    <w:p w:rsidR="00136281" w:rsidRDefault="00136281" w:rsidP="00136281">
      <w:pPr>
        <w:pStyle w:val="BodyText"/>
        <w:tabs>
          <w:tab w:val="clear" w:pos="709"/>
          <w:tab w:val="left" w:pos="567"/>
          <w:tab w:val="left" w:pos="1080"/>
        </w:tabs>
        <w:suppressAutoHyphens w:val="0"/>
        <w:kinsoku w:val="0"/>
        <w:overflowPunct w:val="0"/>
        <w:autoSpaceDE w:val="0"/>
        <w:autoSpaceDN w:val="0"/>
        <w:adjustRightInd w:val="0"/>
        <w:spacing w:before="120" w:line="360" w:lineRule="auto"/>
        <w:jc w:val="both"/>
        <w:rPr>
          <w:spacing w:val="-3"/>
          <w:sz w:val="22"/>
          <w:szCs w:val="22"/>
        </w:rPr>
      </w:pPr>
    </w:p>
    <w:p w:rsidR="00136281" w:rsidRPr="00530325" w:rsidRDefault="00136281" w:rsidP="00136281">
      <w:pPr>
        <w:pStyle w:val="BodyText"/>
        <w:tabs>
          <w:tab w:val="clear" w:pos="709"/>
          <w:tab w:val="left" w:pos="567"/>
          <w:tab w:val="left" w:pos="1080"/>
        </w:tabs>
        <w:suppressAutoHyphens w:val="0"/>
        <w:kinsoku w:val="0"/>
        <w:overflowPunct w:val="0"/>
        <w:autoSpaceDE w:val="0"/>
        <w:autoSpaceDN w:val="0"/>
        <w:adjustRightInd w:val="0"/>
        <w:spacing w:before="120" w:line="360" w:lineRule="auto"/>
        <w:jc w:val="both"/>
        <w:rPr>
          <w:sz w:val="22"/>
          <w:szCs w:val="22"/>
        </w:rPr>
      </w:pPr>
    </w:p>
    <w:p w:rsidR="00DA49CC" w:rsidRPr="00B94030" w:rsidRDefault="00136281" w:rsidP="00136281">
      <w:pPr>
        <w:pStyle w:val="BodyText"/>
        <w:numPr>
          <w:ilvl w:val="0"/>
          <w:numId w:val="36"/>
        </w:numPr>
        <w:tabs>
          <w:tab w:val="clear" w:pos="709"/>
          <w:tab w:val="left" w:pos="567"/>
          <w:tab w:val="left" w:pos="1080"/>
        </w:tabs>
        <w:suppressAutoHyphens w:val="0"/>
        <w:kinsoku w:val="0"/>
        <w:overflowPunct w:val="0"/>
        <w:autoSpaceDE w:val="0"/>
        <w:autoSpaceDN w:val="0"/>
        <w:adjustRightInd w:val="0"/>
        <w:spacing w:before="120" w:line="360" w:lineRule="auto"/>
        <w:ind w:left="0" w:right="-418" w:firstLine="0"/>
        <w:jc w:val="both"/>
        <w:rPr>
          <w:sz w:val="22"/>
          <w:szCs w:val="22"/>
        </w:rPr>
      </w:pPr>
      <w:r>
        <w:rPr>
          <w:sz w:val="22"/>
          <w:szCs w:val="22"/>
        </w:rPr>
        <w:lastRenderedPageBreak/>
        <w:tab/>
      </w:r>
      <w:r w:rsidR="00DA49CC" w:rsidRPr="002206C1">
        <w:rPr>
          <w:sz w:val="22"/>
          <w:szCs w:val="22"/>
        </w:rPr>
        <w:t>To be considered eligible and qualified a firm</w:t>
      </w:r>
      <w:r w:rsidR="002206C1">
        <w:rPr>
          <w:sz w:val="22"/>
          <w:szCs w:val="22"/>
        </w:rPr>
        <w:t xml:space="preserve"> </w:t>
      </w:r>
      <w:r w:rsidR="00DA49CC" w:rsidRPr="00B94030">
        <w:rPr>
          <w:sz w:val="22"/>
          <w:szCs w:val="22"/>
        </w:rPr>
        <w:t>or individual must</w:t>
      </w:r>
      <w:r w:rsidR="002206C1" w:rsidRPr="00B94030">
        <w:rPr>
          <w:sz w:val="22"/>
          <w:szCs w:val="22"/>
        </w:rPr>
        <w:t>:</w:t>
      </w:r>
    </w:p>
    <w:p w:rsidR="00E44F6E" w:rsidRDefault="00847244" w:rsidP="00847244">
      <w:pPr>
        <w:pStyle w:val="BodyText"/>
        <w:numPr>
          <w:ilvl w:val="0"/>
          <w:numId w:val="42"/>
        </w:numPr>
        <w:tabs>
          <w:tab w:val="clear" w:pos="709"/>
          <w:tab w:val="left" w:pos="1080"/>
        </w:tabs>
        <w:suppressAutoHyphens w:val="0"/>
        <w:kinsoku w:val="0"/>
        <w:overflowPunct w:val="0"/>
        <w:autoSpaceDE w:val="0"/>
        <w:autoSpaceDN w:val="0"/>
        <w:adjustRightInd w:val="0"/>
        <w:spacing w:before="120" w:line="360" w:lineRule="auto"/>
        <w:ind w:left="1620" w:right="504" w:hanging="540"/>
        <w:jc w:val="both"/>
        <w:rPr>
          <w:spacing w:val="-1"/>
          <w:sz w:val="22"/>
          <w:szCs w:val="22"/>
        </w:rPr>
      </w:pPr>
      <w:r>
        <w:rPr>
          <w:spacing w:val="-1"/>
          <w:sz w:val="22"/>
          <w:szCs w:val="22"/>
        </w:rPr>
        <w:tab/>
      </w:r>
      <w:r w:rsidR="00146BDE" w:rsidRPr="00E44F6E">
        <w:rPr>
          <w:spacing w:val="-1"/>
          <w:sz w:val="22"/>
          <w:szCs w:val="22"/>
        </w:rPr>
        <w:t xml:space="preserve">Have at least </w:t>
      </w:r>
      <w:r w:rsidR="00C55BED" w:rsidRPr="00E44F6E">
        <w:rPr>
          <w:spacing w:val="-1"/>
          <w:sz w:val="22"/>
          <w:szCs w:val="22"/>
        </w:rPr>
        <w:t>three</w:t>
      </w:r>
      <w:r w:rsidR="00B635F8" w:rsidRPr="00E44F6E">
        <w:rPr>
          <w:spacing w:val="-1"/>
          <w:sz w:val="22"/>
          <w:szCs w:val="22"/>
        </w:rPr>
        <w:t xml:space="preserve"> year</w:t>
      </w:r>
      <w:r w:rsidR="002A300D" w:rsidRPr="00E44F6E">
        <w:rPr>
          <w:spacing w:val="-1"/>
          <w:sz w:val="22"/>
          <w:szCs w:val="22"/>
        </w:rPr>
        <w:t xml:space="preserve"> in the business of </w:t>
      </w:r>
      <w:r w:rsidR="00C55BED" w:rsidRPr="00E44F6E">
        <w:rPr>
          <w:spacing w:val="-1"/>
          <w:sz w:val="22"/>
          <w:szCs w:val="22"/>
        </w:rPr>
        <w:t xml:space="preserve">production of </w:t>
      </w:r>
      <w:r w:rsidR="0019673F">
        <w:rPr>
          <w:spacing w:val="-1"/>
          <w:sz w:val="22"/>
          <w:szCs w:val="22"/>
        </w:rPr>
        <w:t xml:space="preserve">Board kind of </w:t>
      </w:r>
      <w:r w:rsidR="00495DE6">
        <w:rPr>
          <w:spacing w:val="-1"/>
          <w:sz w:val="22"/>
          <w:szCs w:val="22"/>
        </w:rPr>
        <w:t>aluminum sheet</w:t>
      </w:r>
    </w:p>
    <w:p w:rsidR="00C55BED" w:rsidRPr="00E44F6E" w:rsidRDefault="00847244" w:rsidP="00847244">
      <w:pPr>
        <w:pStyle w:val="BodyText"/>
        <w:numPr>
          <w:ilvl w:val="0"/>
          <w:numId w:val="42"/>
        </w:numPr>
        <w:tabs>
          <w:tab w:val="clear" w:pos="709"/>
          <w:tab w:val="left" w:pos="1080"/>
        </w:tabs>
        <w:suppressAutoHyphens w:val="0"/>
        <w:kinsoku w:val="0"/>
        <w:overflowPunct w:val="0"/>
        <w:autoSpaceDE w:val="0"/>
        <w:autoSpaceDN w:val="0"/>
        <w:adjustRightInd w:val="0"/>
        <w:spacing w:before="120" w:line="360" w:lineRule="auto"/>
        <w:ind w:left="1620" w:right="504" w:hanging="540"/>
        <w:jc w:val="both"/>
        <w:rPr>
          <w:spacing w:val="-1"/>
          <w:sz w:val="22"/>
          <w:szCs w:val="22"/>
        </w:rPr>
      </w:pPr>
      <w:r>
        <w:rPr>
          <w:rFonts w:cs="Times New Roman"/>
          <w:spacing w:val="-1"/>
          <w:szCs w:val="24"/>
        </w:rPr>
        <w:tab/>
      </w:r>
      <w:r w:rsidR="00C55BED" w:rsidRPr="00E44F6E">
        <w:rPr>
          <w:rFonts w:cs="Times New Roman"/>
          <w:spacing w:val="-1"/>
          <w:szCs w:val="24"/>
        </w:rPr>
        <w:t xml:space="preserve">Have completed within the last </w:t>
      </w:r>
      <w:r w:rsidR="00C55BED" w:rsidRPr="00E44F6E">
        <w:rPr>
          <w:rFonts w:cs="Times New Roman"/>
          <w:szCs w:val="24"/>
        </w:rPr>
        <w:t>t</w:t>
      </w:r>
      <w:r w:rsidR="00747E69">
        <w:rPr>
          <w:rFonts w:cs="Times New Roman"/>
          <w:szCs w:val="24"/>
        </w:rPr>
        <w:t>hree</w:t>
      </w:r>
      <w:r w:rsidR="00C55BED" w:rsidRPr="00E44F6E">
        <w:rPr>
          <w:rFonts w:cs="Times New Roman"/>
          <w:szCs w:val="24"/>
        </w:rPr>
        <w:t xml:space="preserve"> </w:t>
      </w:r>
      <w:r w:rsidR="00C55BED" w:rsidRPr="00E44F6E">
        <w:rPr>
          <w:rFonts w:cs="Times New Roman"/>
          <w:spacing w:val="-1"/>
          <w:szCs w:val="24"/>
        </w:rPr>
        <w:t xml:space="preserve">years </w:t>
      </w:r>
      <w:r w:rsidR="00C55BED" w:rsidRPr="00E44F6E">
        <w:rPr>
          <w:rFonts w:cs="Times New Roman"/>
          <w:szCs w:val="24"/>
        </w:rPr>
        <w:t xml:space="preserve">at </w:t>
      </w:r>
      <w:r w:rsidR="00C55BED" w:rsidRPr="00E44F6E">
        <w:rPr>
          <w:rFonts w:cs="Times New Roman"/>
          <w:spacing w:val="-1"/>
          <w:szCs w:val="24"/>
        </w:rPr>
        <w:t xml:space="preserve">least one contract </w:t>
      </w:r>
      <w:r w:rsidR="00C55BED" w:rsidRPr="00E44F6E">
        <w:rPr>
          <w:rFonts w:cs="Times New Roman"/>
          <w:szCs w:val="24"/>
        </w:rPr>
        <w:t xml:space="preserve">of a </w:t>
      </w:r>
      <w:r w:rsidR="00C55BED" w:rsidRPr="00E44F6E">
        <w:rPr>
          <w:rFonts w:cs="Times New Roman"/>
          <w:spacing w:val="-1"/>
          <w:szCs w:val="24"/>
        </w:rPr>
        <w:t xml:space="preserve">similar </w:t>
      </w:r>
      <w:r w:rsidR="00C55BED" w:rsidRPr="00E44F6E">
        <w:rPr>
          <w:rFonts w:cs="Times New Roman"/>
          <w:szCs w:val="24"/>
        </w:rPr>
        <w:t>nature of at least 25 % of the value of the bid or have sold similar goods of at least twice the volume /quantity required.</w:t>
      </w:r>
    </w:p>
    <w:p w:rsidR="00947C91" w:rsidRDefault="00847244" w:rsidP="00847244">
      <w:pPr>
        <w:pStyle w:val="BodyText"/>
        <w:numPr>
          <w:ilvl w:val="0"/>
          <w:numId w:val="42"/>
        </w:numPr>
        <w:tabs>
          <w:tab w:val="clear" w:pos="709"/>
          <w:tab w:val="left" w:pos="1080"/>
        </w:tabs>
        <w:suppressAutoHyphens w:val="0"/>
        <w:kinsoku w:val="0"/>
        <w:overflowPunct w:val="0"/>
        <w:autoSpaceDE w:val="0"/>
        <w:autoSpaceDN w:val="0"/>
        <w:adjustRightInd w:val="0"/>
        <w:spacing w:before="120" w:line="360" w:lineRule="auto"/>
        <w:ind w:left="1620" w:right="504" w:hanging="540"/>
        <w:jc w:val="both"/>
        <w:rPr>
          <w:sz w:val="22"/>
          <w:szCs w:val="22"/>
        </w:rPr>
      </w:pPr>
      <w:r>
        <w:rPr>
          <w:sz w:val="22"/>
          <w:szCs w:val="22"/>
        </w:rPr>
        <w:tab/>
      </w:r>
      <w:r w:rsidR="00947C91" w:rsidRPr="00B94030">
        <w:rPr>
          <w:sz w:val="22"/>
          <w:szCs w:val="22"/>
        </w:rPr>
        <w:t>Demonstrate that they are paying taxes to the Government.</w:t>
      </w:r>
    </w:p>
    <w:p w:rsidR="00947C91" w:rsidRPr="00474C69" w:rsidRDefault="00847244" w:rsidP="00847244">
      <w:pPr>
        <w:pStyle w:val="BodyText"/>
        <w:numPr>
          <w:ilvl w:val="0"/>
          <w:numId w:val="42"/>
        </w:numPr>
        <w:tabs>
          <w:tab w:val="clear" w:pos="709"/>
          <w:tab w:val="left" w:pos="1080"/>
        </w:tabs>
        <w:suppressAutoHyphens w:val="0"/>
        <w:kinsoku w:val="0"/>
        <w:overflowPunct w:val="0"/>
        <w:autoSpaceDE w:val="0"/>
        <w:autoSpaceDN w:val="0"/>
        <w:adjustRightInd w:val="0"/>
        <w:spacing w:before="120" w:line="360" w:lineRule="auto"/>
        <w:ind w:left="1620" w:right="504" w:hanging="540"/>
        <w:jc w:val="both"/>
        <w:rPr>
          <w:sz w:val="22"/>
          <w:szCs w:val="22"/>
        </w:rPr>
      </w:pPr>
      <w:r>
        <w:rPr>
          <w:sz w:val="22"/>
          <w:szCs w:val="22"/>
        </w:rPr>
        <w:tab/>
      </w:r>
      <w:r w:rsidR="00947C91" w:rsidRPr="00474C69">
        <w:rPr>
          <w:sz w:val="22"/>
          <w:szCs w:val="22"/>
        </w:rPr>
        <w:t xml:space="preserve">Not be under any </w:t>
      </w:r>
      <w:r w:rsidR="00947C91" w:rsidRPr="00474C69">
        <w:rPr>
          <w:spacing w:val="-1"/>
          <w:sz w:val="22"/>
          <w:szCs w:val="22"/>
        </w:rPr>
        <w:t xml:space="preserve">notice </w:t>
      </w:r>
      <w:r w:rsidR="00947C91" w:rsidRPr="00474C69">
        <w:rPr>
          <w:sz w:val="22"/>
          <w:szCs w:val="22"/>
        </w:rPr>
        <w:t xml:space="preserve">of </w:t>
      </w:r>
      <w:r w:rsidR="00947C91" w:rsidRPr="00474C69">
        <w:rPr>
          <w:spacing w:val="-1"/>
          <w:sz w:val="22"/>
          <w:szCs w:val="22"/>
        </w:rPr>
        <w:t xml:space="preserve">suspension or debarment </w:t>
      </w:r>
      <w:r w:rsidR="00947C91" w:rsidRPr="00474C69">
        <w:rPr>
          <w:sz w:val="22"/>
          <w:szCs w:val="22"/>
        </w:rPr>
        <w:t xml:space="preserve">issued by the </w:t>
      </w:r>
      <w:r w:rsidR="005E52EC" w:rsidRPr="00474C69">
        <w:rPr>
          <w:sz w:val="22"/>
          <w:szCs w:val="22"/>
        </w:rPr>
        <w:t xml:space="preserve">   </w:t>
      </w:r>
      <w:r w:rsidR="005E52EC" w:rsidRPr="00474C69">
        <w:rPr>
          <w:sz w:val="22"/>
          <w:szCs w:val="22"/>
        </w:rPr>
        <w:tab/>
        <w:t xml:space="preserve"> </w:t>
      </w:r>
      <w:r w:rsidR="005E52EC" w:rsidRPr="00474C69">
        <w:rPr>
          <w:sz w:val="22"/>
          <w:szCs w:val="22"/>
        </w:rPr>
        <w:tab/>
        <w:t xml:space="preserve">         </w:t>
      </w:r>
      <w:r w:rsidR="00947C91" w:rsidRPr="00474C69">
        <w:rPr>
          <w:spacing w:val="-1"/>
          <w:sz w:val="22"/>
          <w:szCs w:val="22"/>
        </w:rPr>
        <w:t xml:space="preserve">Government, </w:t>
      </w:r>
      <w:r w:rsidR="00947C91" w:rsidRPr="00474C69">
        <w:rPr>
          <w:sz w:val="22"/>
          <w:szCs w:val="22"/>
        </w:rPr>
        <w:t xml:space="preserve">or the </w:t>
      </w:r>
      <w:r w:rsidR="00947C91" w:rsidRPr="00474C69">
        <w:rPr>
          <w:spacing w:val="-1"/>
          <w:sz w:val="22"/>
          <w:szCs w:val="22"/>
        </w:rPr>
        <w:t xml:space="preserve">World </w:t>
      </w:r>
      <w:r w:rsidR="00947C91" w:rsidRPr="00474C69">
        <w:rPr>
          <w:sz w:val="22"/>
          <w:szCs w:val="22"/>
        </w:rPr>
        <w:t>Bank</w:t>
      </w:r>
      <w:bookmarkStart w:id="2" w:name="_GoBack"/>
      <w:bookmarkEnd w:id="2"/>
      <w:r w:rsidR="00947C91" w:rsidRPr="00474C69">
        <w:rPr>
          <w:sz w:val="22"/>
          <w:szCs w:val="22"/>
        </w:rPr>
        <w:t>.</w:t>
      </w:r>
    </w:p>
    <w:p w:rsidR="00DA49CC" w:rsidRPr="0019673F" w:rsidRDefault="00DA49CC" w:rsidP="00847244">
      <w:pPr>
        <w:pStyle w:val="BodyText"/>
        <w:numPr>
          <w:ilvl w:val="0"/>
          <w:numId w:val="36"/>
        </w:numPr>
        <w:tabs>
          <w:tab w:val="clear" w:pos="709"/>
          <w:tab w:val="left" w:pos="108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szCs w:val="24"/>
        </w:rPr>
        <w:t>Bids must be delivered to the address given below at or before</w:t>
      </w:r>
      <w:r w:rsidR="00660B58" w:rsidRPr="0019673F">
        <w:rPr>
          <w:rFonts w:cs="Times New Roman"/>
          <w:szCs w:val="24"/>
        </w:rPr>
        <w:t xml:space="preserve"> </w:t>
      </w:r>
      <w:r w:rsidR="00A300C3">
        <w:rPr>
          <w:rFonts w:cs="Times New Roman"/>
          <w:b/>
          <w:szCs w:val="24"/>
        </w:rPr>
        <w:t xml:space="preserve">May </w:t>
      </w:r>
      <w:r w:rsidR="00747E69">
        <w:rPr>
          <w:rFonts w:cs="Times New Roman"/>
          <w:b/>
          <w:szCs w:val="24"/>
        </w:rPr>
        <w:t>10</w:t>
      </w:r>
      <w:r w:rsidR="00B94030" w:rsidRPr="0019673F">
        <w:rPr>
          <w:rFonts w:cs="Times New Roman"/>
          <w:b/>
          <w:szCs w:val="24"/>
        </w:rPr>
        <w:t xml:space="preserve">, </w:t>
      </w:r>
      <w:r w:rsidR="00683BB3">
        <w:rPr>
          <w:rFonts w:cs="Times New Roman"/>
          <w:b/>
          <w:szCs w:val="24"/>
        </w:rPr>
        <w:t xml:space="preserve"> </w:t>
      </w:r>
      <w:r w:rsidR="0028077A" w:rsidRPr="0019673F">
        <w:rPr>
          <w:rFonts w:cs="Times New Roman"/>
          <w:b/>
          <w:szCs w:val="24"/>
        </w:rPr>
        <w:t>201</w:t>
      </w:r>
      <w:r w:rsidR="00AA688C">
        <w:rPr>
          <w:rFonts w:cs="Times New Roman"/>
          <w:b/>
          <w:szCs w:val="24"/>
        </w:rPr>
        <w:t xml:space="preserve">9 </w:t>
      </w:r>
      <w:r w:rsidR="00B94030" w:rsidRPr="0019673F">
        <w:rPr>
          <w:rFonts w:cs="Times New Roman"/>
          <w:b/>
          <w:szCs w:val="24"/>
        </w:rPr>
        <w:t>(</w:t>
      </w:r>
      <w:r w:rsidR="00747E69">
        <w:rPr>
          <w:rFonts w:cs="Times New Roman"/>
          <w:b/>
          <w:szCs w:val="24"/>
        </w:rPr>
        <w:t>Friday</w:t>
      </w:r>
      <w:r w:rsidR="00B94030" w:rsidRPr="0019673F">
        <w:rPr>
          <w:rFonts w:cs="Times New Roman"/>
          <w:b/>
          <w:szCs w:val="24"/>
        </w:rPr>
        <w:t xml:space="preserve">) </w:t>
      </w:r>
      <w:r w:rsidR="006D5335" w:rsidRPr="0019673F">
        <w:rPr>
          <w:rFonts w:cs="Times New Roman"/>
          <w:b/>
          <w:szCs w:val="24"/>
        </w:rPr>
        <w:t xml:space="preserve">at </w:t>
      </w:r>
      <w:r w:rsidR="00B94030" w:rsidRPr="0019673F">
        <w:rPr>
          <w:rFonts w:cs="Times New Roman"/>
          <w:b/>
          <w:szCs w:val="24"/>
        </w:rPr>
        <w:t xml:space="preserve"> </w:t>
      </w:r>
      <w:r w:rsidR="00A300C3">
        <w:rPr>
          <w:rFonts w:cs="Times New Roman"/>
          <w:b/>
          <w:szCs w:val="24"/>
        </w:rPr>
        <w:t>10</w:t>
      </w:r>
      <w:r w:rsidR="00B94030" w:rsidRPr="0019673F">
        <w:rPr>
          <w:rFonts w:cs="Times New Roman"/>
          <w:b/>
          <w:szCs w:val="24"/>
        </w:rPr>
        <w:t xml:space="preserve">:00 </w:t>
      </w:r>
      <w:r w:rsidR="00A300C3">
        <w:rPr>
          <w:rFonts w:cs="Times New Roman"/>
          <w:b/>
          <w:szCs w:val="24"/>
        </w:rPr>
        <w:t>a</w:t>
      </w:r>
      <w:r w:rsidR="00660B58" w:rsidRPr="0019673F">
        <w:rPr>
          <w:rFonts w:cs="Times New Roman"/>
          <w:b/>
          <w:szCs w:val="24"/>
        </w:rPr>
        <w:t xml:space="preserve">m </w:t>
      </w:r>
      <w:r w:rsidR="00AA688C">
        <w:rPr>
          <w:rFonts w:cs="Times New Roman"/>
          <w:b/>
          <w:szCs w:val="24"/>
        </w:rPr>
        <w:t>local</w:t>
      </w:r>
      <w:r w:rsidR="00660B58" w:rsidRPr="0019673F">
        <w:rPr>
          <w:rFonts w:cs="Times New Roman"/>
          <w:b/>
          <w:szCs w:val="24"/>
        </w:rPr>
        <w:t xml:space="preserve"> time.</w:t>
      </w:r>
      <w:r w:rsidR="008A116A" w:rsidRPr="0019673F">
        <w:rPr>
          <w:rFonts w:cs="Times New Roman"/>
          <w:szCs w:val="24"/>
        </w:rPr>
        <w:t xml:space="preserve"> </w:t>
      </w:r>
      <w:r w:rsidRPr="0019673F">
        <w:rPr>
          <w:rFonts w:cs="Times New Roman"/>
          <w:szCs w:val="24"/>
        </w:rPr>
        <w:t>Late bids will be rejected. Bids will be opened in public immediately thereafter at the address given below in the presence of the Bidders' representatives and the project's beneficiaries from the concerned local community who choose to attend shall be allowed to be present in person.</w:t>
      </w:r>
    </w:p>
    <w:p w:rsidR="00DA49CC" w:rsidRPr="0019673F" w:rsidRDefault="00DA49CC" w:rsidP="00847244">
      <w:pPr>
        <w:pStyle w:val="BodyText"/>
        <w:numPr>
          <w:ilvl w:val="0"/>
          <w:numId w:val="36"/>
        </w:numPr>
        <w:tabs>
          <w:tab w:val="clear" w:pos="709"/>
          <w:tab w:val="left" w:pos="1080"/>
        </w:tabs>
        <w:suppressAutoHyphens w:val="0"/>
        <w:kinsoku w:val="0"/>
        <w:overflowPunct w:val="0"/>
        <w:autoSpaceDE w:val="0"/>
        <w:autoSpaceDN w:val="0"/>
        <w:adjustRightInd w:val="0"/>
        <w:spacing w:before="120" w:line="360" w:lineRule="auto"/>
        <w:ind w:left="0" w:right="-2" w:firstLine="0"/>
        <w:rPr>
          <w:rFonts w:cs="Times New Roman"/>
          <w:szCs w:val="24"/>
        </w:rPr>
      </w:pPr>
      <w:r w:rsidRPr="0019673F">
        <w:rPr>
          <w:rFonts w:cs="Times New Roman"/>
          <w:szCs w:val="24"/>
        </w:rPr>
        <w:t>The Purchaser shall award the Contract to the Bidder whose offer has been determined to be the lowest evaluated bid and is substantially responsive to the Bidding Documents, provided further that the Bidder is determined to be qualified to perform the Contract satisfactorily.</w:t>
      </w:r>
    </w:p>
    <w:p w:rsidR="00DA49CC" w:rsidRPr="0019673F" w:rsidRDefault="00DA49CC" w:rsidP="00847244">
      <w:pPr>
        <w:pStyle w:val="BodyText"/>
        <w:numPr>
          <w:ilvl w:val="0"/>
          <w:numId w:val="36"/>
        </w:numPr>
        <w:tabs>
          <w:tab w:val="clear" w:pos="709"/>
          <w:tab w:val="left" w:pos="108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szCs w:val="24"/>
        </w:rPr>
        <w:t xml:space="preserve">All bids must be accompanied by a bid </w:t>
      </w:r>
      <w:r w:rsidR="00786856" w:rsidRPr="0019673F">
        <w:rPr>
          <w:rFonts w:cs="Times New Roman"/>
          <w:szCs w:val="24"/>
        </w:rPr>
        <w:t xml:space="preserve">and performance </w:t>
      </w:r>
      <w:r w:rsidRPr="0019673F">
        <w:rPr>
          <w:rFonts w:cs="Times New Roman"/>
          <w:szCs w:val="24"/>
        </w:rPr>
        <w:t>securing declaration as described in the bidding documents, any bid not accompanied by one will be rejected as non-compliant</w:t>
      </w:r>
    </w:p>
    <w:p w:rsidR="00DA49CC" w:rsidRPr="0019673F" w:rsidRDefault="00DA49CC" w:rsidP="007F470D">
      <w:pPr>
        <w:pStyle w:val="BodyText"/>
        <w:numPr>
          <w:ilvl w:val="0"/>
          <w:numId w:val="36"/>
        </w:numPr>
        <w:tabs>
          <w:tab w:val="clear" w:pos="709"/>
          <w:tab w:val="left" w:pos="108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szCs w:val="24"/>
        </w:rPr>
        <w:t>The address where the document may be inspected and obtained is:</w:t>
      </w:r>
    </w:p>
    <w:p w:rsidR="00B94030" w:rsidRPr="0019673F" w:rsidRDefault="007F470D" w:rsidP="007F470D">
      <w:pPr>
        <w:pStyle w:val="BodyText"/>
        <w:tabs>
          <w:tab w:val="clear" w:pos="709"/>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Pr>
          <w:rFonts w:cs="Times New Roman"/>
          <w:b/>
          <w:szCs w:val="24"/>
        </w:rPr>
        <w:tab/>
      </w:r>
      <w:r w:rsidR="003236D8" w:rsidRPr="0019673F">
        <w:rPr>
          <w:rFonts w:cs="Times New Roman"/>
          <w:b/>
          <w:szCs w:val="24"/>
        </w:rPr>
        <w:t xml:space="preserve">NCDD Project Secretariat, </w:t>
      </w:r>
    </w:p>
    <w:p w:rsidR="00B94030" w:rsidRPr="0019673F" w:rsidRDefault="007F470D" w:rsidP="007F470D">
      <w:pPr>
        <w:pStyle w:val="BodyText"/>
        <w:tabs>
          <w:tab w:val="clear" w:pos="709"/>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Pr>
          <w:rFonts w:cs="Times New Roman"/>
          <w:b/>
          <w:szCs w:val="24"/>
        </w:rPr>
        <w:tab/>
      </w:r>
      <w:r w:rsidR="00906391" w:rsidRPr="0019673F">
        <w:rPr>
          <w:rFonts w:cs="Times New Roman"/>
          <w:b/>
          <w:szCs w:val="24"/>
        </w:rPr>
        <w:t xml:space="preserve">Department of Rural Development, </w:t>
      </w:r>
    </w:p>
    <w:p w:rsidR="00633F21" w:rsidRPr="0019673F" w:rsidRDefault="007F470D" w:rsidP="007F470D">
      <w:pPr>
        <w:pStyle w:val="BodyText"/>
        <w:tabs>
          <w:tab w:val="clear" w:pos="709"/>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Pr>
          <w:rFonts w:cs="Times New Roman"/>
          <w:b/>
          <w:szCs w:val="24"/>
        </w:rPr>
        <w:tab/>
      </w:r>
      <w:r w:rsidR="00BB4A9B" w:rsidRPr="0019673F">
        <w:rPr>
          <w:rFonts w:cs="Times New Roman"/>
          <w:b/>
          <w:szCs w:val="24"/>
        </w:rPr>
        <w:t xml:space="preserve">Ministry of Agriculture, </w:t>
      </w:r>
      <w:r w:rsidR="00795D84" w:rsidRPr="0019673F">
        <w:rPr>
          <w:rFonts w:cs="Times New Roman"/>
          <w:b/>
          <w:szCs w:val="24"/>
        </w:rPr>
        <w:t xml:space="preserve">Livestock and Irrigation, </w:t>
      </w:r>
    </w:p>
    <w:p w:rsidR="00BB4A9B" w:rsidRPr="0019673F" w:rsidRDefault="007F470D" w:rsidP="007F470D">
      <w:pPr>
        <w:pStyle w:val="BodyText"/>
        <w:tabs>
          <w:tab w:val="clear" w:pos="709"/>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Pr>
          <w:rFonts w:cs="Times New Roman"/>
          <w:b/>
          <w:szCs w:val="24"/>
        </w:rPr>
        <w:tab/>
      </w:r>
      <w:r w:rsidR="00906391" w:rsidRPr="0019673F">
        <w:rPr>
          <w:rFonts w:cs="Times New Roman"/>
          <w:b/>
          <w:szCs w:val="24"/>
        </w:rPr>
        <w:t xml:space="preserve">Office N° </w:t>
      </w:r>
      <w:r w:rsidR="00AA688C">
        <w:rPr>
          <w:rFonts w:cs="Times New Roman"/>
          <w:b/>
          <w:szCs w:val="24"/>
        </w:rPr>
        <w:t>36</w:t>
      </w:r>
      <w:r w:rsidR="00906391" w:rsidRPr="0019673F">
        <w:rPr>
          <w:rFonts w:cs="Times New Roman"/>
          <w:b/>
          <w:szCs w:val="24"/>
        </w:rPr>
        <w:t>, Nay Pyi Taw</w:t>
      </w:r>
      <w:r w:rsidR="00F84367" w:rsidRPr="0019673F">
        <w:rPr>
          <w:rFonts w:cs="Times New Roman"/>
          <w:b/>
          <w:szCs w:val="24"/>
        </w:rPr>
        <w:t xml:space="preserve">. </w:t>
      </w:r>
    </w:p>
    <w:p w:rsidR="00BB4A9B" w:rsidRPr="0019673F" w:rsidRDefault="007F470D" w:rsidP="00B20A48">
      <w:pPr>
        <w:pStyle w:val="BodyText"/>
        <w:tabs>
          <w:tab w:val="clear" w:pos="709"/>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Pr>
          <w:rFonts w:cs="Times New Roman"/>
          <w:b/>
          <w:szCs w:val="24"/>
        </w:rPr>
        <w:tab/>
      </w:r>
      <w:r w:rsidR="0032366F" w:rsidRPr="0019673F">
        <w:rPr>
          <w:rFonts w:cs="Times New Roman"/>
          <w:b/>
          <w:szCs w:val="24"/>
        </w:rPr>
        <w:t>E-mail: unioncddprocurement@gmail.com</w:t>
      </w:r>
    </w:p>
    <w:p w:rsidR="00BB4A9B" w:rsidRPr="0019673F" w:rsidRDefault="00DA49CC" w:rsidP="00376279">
      <w:pPr>
        <w:pStyle w:val="BodyText"/>
        <w:numPr>
          <w:ilvl w:val="0"/>
          <w:numId w:val="36"/>
        </w:numPr>
        <w:tabs>
          <w:tab w:val="clear" w:pos="709"/>
          <w:tab w:val="left" w:pos="108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szCs w:val="24"/>
        </w:rPr>
        <w:t>In case of any difficulty in obtaining the bidding documents, interested parties may contact in writing</w:t>
      </w:r>
      <w:r w:rsidR="00BB4A9B" w:rsidRPr="0019673F">
        <w:rPr>
          <w:rFonts w:cs="Times New Roman"/>
          <w:szCs w:val="24"/>
        </w:rPr>
        <w:t>:</w:t>
      </w:r>
    </w:p>
    <w:p w:rsidR="00B94030" w:rsidRPr="0019673F" w:rsidRDefault="00AA688C" w:rsidP="00136281">
      <w:pPr>
        <w:pStyle w:val="BodyText"/>
        <w:tabs>
          <w:tab w:val="clear" w:pos="709"/>
          <w:tab w:val="left" w:pos="567"/>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Pr>
          <w:rFonts w:cs="Times New Roman"/>
          <w:b/>
          <w:szCs w:val="24"/>
        </w:rPr>
        <w:t>Daw Nyo Nyo Win</w:t>
      </w:r>
      <w:r w:rsidR="00BB4A9B" w:rsidRPr="0019673F">
        <w:rPr>
          <w:rFonts w:cs="Times New Roman"/>
          <w:b/>
          <w:szCs w:val="24"/>
        </w:rPr>
        <w:t xml:space="preserve">, </w:t>
      </w:r>
    </w:p>
    <w:p w:rsidR="00BB4A9B" w:rsidRPr="0019673F" w:rsidRDefault="00BB4A9B" w:rsidP="00136281">
      <w:pPr>
        <w:pStyle w:val="BodyText"/>
        <w:tabs>
          <w:tab w:val="clear" w:pos="709"/>
          <w:tab w:val="left" w:pos="567"/>
          <w:tab w:val="left" w:pos="1080"/>
        </w:tabs>
        <w:suppressAutoHyphens w:val="0"/>
        <w:kinsoku w:val="0"/>
        <w:overflowPunct w:val="0"/>
        <w:autoSpaceDE w:val="0"/>
        <w:autoSpaceDN w:val="0"/>
        <w:adjustRightInd w:val="0"/>
        <w:spacing w:before="120" w:line="360" w:lineRule="auto"/>
        <w:ind w:right="-2"/>
        <w:jc w:val="both"/>
        <w:rPr>
          <w:rFonts w:cs="Times New Roman"/>
          <w:szCs w:val="24"/>
        </w:rPr>
      </w:pPr>
      <w:r w:rsidRPr="0019673F">
        <w:rPr>
          <w:rFonts w:cs="Times New Roman"/>
          <w:b/>
          <w:szCs w:val="24"/>
        </w:rPr>
        <w:t>Deputy Director General and Chairperson of the Procurement Committee</w:t>
      </w:r>
    </w:p>
    <w:p w:rsidR="00B94030" w:rsidRPr="0019673F" w:rsidRDefault="00BB4A9B" w:rsidP="00136281">
      <w:pPr>
        <w:pStyle w:val="BodyText"/>
        <w:tabs>
          <w:tab w:val="clear" w:pos="709"/>
          <w:tab w:val="left" w:pos="567"/>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sidRPr="0019673F">
        <w:rPr>
          <w:rFonts w:cs="Times New Roman"/>
          <w:b/>
          <w:szCs w:val="24"/>
        </w:rPr>
        <w:lastRenderedPageBreak/>
        <w:t>NCDD Project Secretariat, Department of Rural Development,</w:t>
      </w:r>
    </w:p>
    <w:p w:rsidR="00633F21" w:rsidRPr="0019673F" w:rsidRDefault="00BB4A9B" w:rsidP="00136281">
      <w:pPr>
        <w:pStyle w:val="BodyText"/>
        <w:tabs>
          <w:tab w:val="clear" w:pos="709"/>
          <w:tab w:val="left" w:pos="567"/>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sidRPr="0019673F">
        <w:rPr>
          <w:rFonts w:cs="Times New Roman"/>
          <w:b/>
          <w:szCs w:val="24"/>
        </w:rPr>
        <w:t>Ministry of Agriculture,</w:t>
      </w:r>
      <w:r w:rsidR="00795D84" w:rsidRPr="0019673F">
        <w:rPr>
          <w:rFonts w:cs="Times New Roman"/>
          <w:b/>
          <w:szCs w:val="24"/>
        </w:rPr>
        <w:t xml:space="preserve"> Livestock and Irrigation,</w:t>
      </w:r>
      <w:r w:rsidRPr="0019673F">
        <w:rPr>
          <w:rFonts w:cs="Times New Roman"/>
          <w:b/>
          <w:szCs w:val="24"/>
        </w:rPr>
        <w:t xml:space="preserve"> </w:t>
      </w:r>
    </w:p>
    <w:p w:rsidR="00BB4A9B" w:rsidRPr="0019673F" w:rsidRDefault="00BB4A9B" w:rsidP="00136281">
      <w:pPr>
        <w:pStyle w:val="BodyText"/>
        <w:tabs>
          <w:tab w:val="clear" w:pos="709"/>
          <w:tab w:val="left" w:pos="567"/>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sidRPr="0019673F">
        <w:rPr>
          <w:rFonts w:cs="Times New Roman"/>
          <w:b/>
          <w:szCs w:val="24"/>
        </w:rPr>
        <w:t xml:space="preserve">Office N° </w:t>
      </w:r>
      <w:r w:rsidR="00DB3F6D">
        <w:rPr>
          <w:rFonts w:cs="Times New Roman"/>
          <w:b/>
          <w:szCs w:val="24"/>
        </w:rPr>
        <w:t>36</w:t>
      </w:r>
      <w:r w:rsidRPr="0019673F">
        <w:rPr>
          <w:rFonts w:cs="Times New Roman"/>
          <w:b/>
          <w:szCs w:val="24"/>
        </w:rPr>
        <w:t>, Nay Pyi Taw.</w:t>
      </w:r>
    </w:p>
    <w:p w:rsidR="00BB4A9B" w:rsidRPr="0019673F" w:rsidRDefault="00BB4A9B" w:rsidP="00136281">
      <w:pPr>
        <w:pStyle w:val="BodyText"/>
        <w:tabs>
          <w:tab w:val="clear" w:pos="709"/>
          <w:tab w:val="left" w:pos="567"/>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sidRPr="0019673F">
        <w:rPr>
          <w:rFonts w:cs="Times New Roman"/>
          <w:b/>
          <w:szCs w:val="24"/>
        </w:rPr>
        <w:t xml:space="preserve">Telephone Number: </w:t>
      </w:r>
      <w:r w:rsidRPr="0019673F">
        <w:rPr>
          <w:rFonts w:cs="Times New Roman"/>
          <w:b/>
          <w:szCs w:val="24"/>
          <w:lang w:val="en-GB"/>
        </w:rPr>
        <w:t xml:space="preserve">(+95-67) </w:t>
      </w:r>
      <w:r w:rsidR="00290B92">
        <w:rPr>
          <w:rFonts w:cs="Times New Roman"/>
          <w:b/>
          <w:szCs w:val="24"/>
          <w:lang w:val="en-GB"/>
        </w:rPr>
        <w:t>4186</w:t>
      </w:r>
      <w:r w:rsidR="00E7306E">
        <w:rPr>
          <w:rFonts w:cs="Times New Roman"/>
          <w:b/>
          <w:szCs w:val="24"/>
          <w:lang w:val="en-GB"/>
        </w:rPr>
        <w:t>04</w:t>
      </w:r>
    </w:p>
    <w:p w:rsidR="00DA49CC" w:rsidRPr="0019673F" w:rsidRDefault="00DA49CC" w:rsidP="00376279">
      <w:pPr>
        <w:pStyle w:val="BodyText"/>
        <w:numPr>
          <w:ilvl w:val="0"/>
          <w:numId w:val="36"/>
        </w:numPr>
        <w:tabs>
          <w:tab w:val="clear" w:pos="709"/>
          <w:tab w:val="left" w:pos="108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szCs w:val="24"/>
        </w:rPr>
        <w:t>The address for bid submission and bid opening is:</w:t>
      </w:r>
    </w:p>
    <w:p w:rsidR="00F84367" w:rsidRPr="0019673F" w:rsidRDefault="00F84367" w:rsidP="00136281">
      <w:pPr>
        <w:pStyle w:val="BodyText"/>
        <w:tabs>
          <w:tab w:val="clear" w:pos="709"/>
          <w:tab w:val="left" w:pos="567"/>
          <w:tab w:val="left" w:pos="1080"/>
        </w:tabs>
        <w:suppressAutoHyphens w:val="0"/>
        <w:kinsoku w:val="0"/>
        <w:overflowPunct w:val="0"/>
        <w:autoSpaceDE w:val="0"/>
        <w:autoSpaceDN w:val="0"/>
        <w:adjustRightInd w:val="0"/>
        <w:spacing w:before="120" w:line="360" w:lineRule="auto"/>
        <w:ind w:right="-2"/>
        <w:jc w:val="both"/>
        <w:rPr>
          <w:rFonts w:cs="Times New Roman"/>
          <w:b/>
          <w:szCs w:val="24"/>
        </w:rPr>
      </w:pPr>
      <w:r w:rsidRPr="0019673F">
        <w:rPr>
          <w:rFonts w:cs="Times New Roman"/>
          <w:szCs w:val="24"/>
        </w:rPr>
        <w:t xml:space="preserve">The </w:t>
      </w:r>
      <w:r w:rsidRPr="0019673F">
        <w:rPr>
          <w:rFonts w:cs="Times New Roman"/>
          <w:b/>
          <w:szCs w:val="24"/>
        </w:rPr>
        <w:t xml:space="preserve">Department of Rural Development, Office N° </w:t>
      </w:r>
      <w:r w:rsidR="00495DE6">
        <w:rPr>
          <w:rFonts w:cs="Times New Roman"/>
          <w:b/>
          <w:szCs w:val="24"/>
        </w:rPr>
        <w:t>36</w:t>
      </w:r>
      <w:r w:rsidRPr="0019673F">
        <w:rPr>
          <w:rFonts w:cs="Times New Roman"/>
          <w:b/>
          <w:szCs w:val="24"/>
        </w:rPr>
        <w:t xml:space="preserve">, Nay Pyi Taw. </w:t>
      </w:r>
    </w:p>
    <w:p w:rsidR="00DA49CC" w:rsidRPr="0019673F" w:rsidRDefault="00DA49CC" w:rsidP="00376279">
      <w:pPr>
        <w:pStyle w:val="BodyText"/>
        <w:numPr>
          <w:ilvl w:val="0"/>
          <w:numId w:val="36"/>
        </w:numPr>
        <w:tabs>
          <w:tab w:val="clear" w:pos="709"/>
          <w:tab w:val="left" w:pos="108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szCs w:val="24"/>
        </w:rPr>
        <w:t>The Government of</w:t>
      </w:r>
      <w:r w:rsidR="00F84367" w:rsidRPr="0019673F">
        <w:rPr>
          <w:rFonts w:cs="Times New Roman"/>
          <w:szCs w:val="24"/>
        </w:rPr>
        <w:t xml:space="preserve"> the Republic of the Union of Myanmar </w:t>
      </w:r>
      <w:r w:rsidRPr="0019673F">
        <w:rPr>
          <w:rFonts w:cs="Times New Roman"/>
          <w:szCs w:val="24"/>
        </w:rPr>
        <w:t xml:space="preserve">and/or the World Bank will declare a firm ineligible either indefinitely or for a stated period of </w:t>
      </w:r>
      <w:r w:rsidR="002206C1" w:rsidRPr="0019673F">
        <w:rPr>
          <w:rFonts w:cs="Times New Roman"/>
          <w:szCs w:val="24"/>
        </w:rPr>
        <w:t xml:space="preserve">time </w:t>
      </w:r>
      <w:r w:rsidRPr="0019673F">
        <w:rPr>
          <w:rFonts w:cs="Times New Roman"/>
          <w:szCs w:val="24"/>
        </w:rPr>
        <w:t>to be awarded a contract financed by the Government of</w:t>
      </w:r>
      <w:r w:rsidR="00F84367" w:rsidRPr="0019673F">
        <w:rPr>
          <w:rFonts w:cs="Times New Roman"/>
          <w:szCs w:val="24"/>
        </w:rPr>
        <w:t xml:space="preserve"> the Republic of the Union of Myanmar </w:t>
      </w:r>
      <w:r w:rsidRPr="0019673F">
        <w:rPr>
          <w:rFonts w:cs="Times New Roman"/>
          <w:szCs w:val="24"/>
        </w:rPr>
        <w:t>and/or the World Bank respectively, if it at any time determines that the firm has engaged in corrupt or fraudulent, coercive or collusive practices in competing for or in executing a contract.  Please refer to Attachment 1 ‘The Bank’s Policy on Fraud and Corruption.</w:t>
      </w:r>
    </w:p>
    <w:p w:rsidR="00B06F92" w:rsidRPr="0019673F" w:rsidRDefault="00B06F92" w:rsidP="00136281">
      <w:pPr>
        <w:widowControl/>
        <w:tabs>
          <w:tab w:val="clear" w:pos="709"/>
          <w:tab w:val="left" w:pos="1080"/>
        </w:tabs>
        <w:suppressAutoHyphens w:val="0"/>
        <w:spacing w:before="120" w:after="120" w:line="360" w:lineRule="auto"/>
        <w:rPr>
          <w:rFonts w:cs="Times New Roman"/>
        </w:rPr>
      </w:pPr>
      <w:r w:rsidRPr="0019673F">
        <w:rPr>
          <w:rFonts w:cs="Times New Roman"/>
        </w:rPr>
        <w:br w:type="page"/>
      </w:r>
    </w:p>
    <w:p w:rsidR="00B06F92" w:rsidRPr="0019673F" w:rsidRDefault="00B06F92" w:rsidP="0019673F">
      <w:pPr>
        <w:pStyle w:val="Heading4"/>
        <w:spacing w:before="120" w:after="120" w:line="360" w:lineRule="auto"/>
        <w:rPr>
          <w:rFonts w:ascii="Times New Roman" w:hAnsi="Times New Roman" w:cs="Times New Roman"/>
          <w:i w:val="0"/>
          <w:szCs w:val="24"/>
        </w:rPr>
      </w:pPr>
      <w:r w:rsidRPr="0019673F">
        <w:rPr>
          <w:rFonts w:ascii="Times New Roman" w:hAnsi="Times New Roman" w:cs="Times New Roman"/>
          <w:i w:val="0"/>
          <w:szCs w:val="24"/>
        </w:rPr>
        <w:t>SECTION 1. INSTRUCTIONS TO BIDDERS</w:t>
      </w:r>
    </w:p>
    <w:p w:rsidR="00B06F92" w:rsidRPr="00495DE6"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Goods</w:t>
      </w:r>
      <w:r w:rsidRPr="0019673F">
        <w:rPr>
          <w:rFonts w:cs="Times New Roman"/>
          <w:szCs w:val="24"/>
        </w:rPr>
        <w:t>: The</w:t>
      </w:r>
      <w:r w:rsidR="00DD53A1" w:rsidRPr="0019673F">
        <w:rPr>
          <w:rFonts w:cs="Times New Roman"/>
          <w:szCs w:val="24"/>
        </w:rPr>
        <w:t xml:space="preserve"> </w:t>
      </w:r>
      <w:r w:rsidR="00DD53A1" w:rsidRPr="0019673F">
        <w:rPr>
          <w:rFonts w:cs="Times New Roman"/>
          <w:b/>
          <w:szCs w:val="24"/>
        </w:rPr>
        <w:t>Department of Rural Development</w:t>
      </w:r>
      <w:r w:rsidRPr="0019673F">
        <w:rPr>
          <w:rFonts w:cs="Times New Roman"/>
          <w:szCs w:val="24"/>
        </w:rPr>
        <w:t>,</w:t>
      </w:r>
      <w:r w:rsidR="00DD53A1" w:rsidRPr="0019673F">
        <w:rPr>
          <w:rFonts w:cs="Times New Roman"/>
          <w:szCs w:val="24"/>
        </w:rPr>
        <w:t xml:space="preserve"> </w:t>
      </w:r>
      <w:r w:rsidRPr="0019673F">
        <w:rPr>
          <w:rFonts w:cs="Times New Roman"/>
          <w:szCs w:val="24"/>
        </w:rPr>
        <w:t xml:space="preserve">as the </w:t>
      </w:r>
      <w:r w:rsidR="009C42C7" w:rsidRPr="0019673F">
        <w:rPr>
          <w:rFonts w:cs="Times New Roman"/>
          <w:szCs w:val="24"/>
        </w:rPr>
        <w:t xml:space="preserve">Purchaser, </w:t>
      </w:r>
      <w:r w:rsidR="00DD53A1" w:rsidRPr="0019673F">
        <w:rPr>
          <w:rFonts w:cs="Times New Roman"/>
          <w:szCs w:val="24"/>
        </w:rPr>
        <w:t xml:space="preserve">invites </w:t>
      </w:r>
      <w:r w:rsidRPr="0019673F">
        <w:rPr>
          <w:rFonts w:cs="Times New Roman"/>
          <w:szCs w:val="24"/>
        </w:rPr>
        <w:t>bids</w:t>
      </w:r>
      <w:r w:rsidR="00DD53A1" w:rsidRPr="0019673F">
        <w:rPr>
          <w:rFonts w:cs="Times New Roman"/>
          <w:szCs w:val="24"/>
        </w:rPr>
        <w:t xml:space="preserve"> </w:t>
      </w:r>
      <w:r w:rsidRPr="0019673F">
        <w:rPr>
          <w:rFonts w:cs="Times New Roman"/>
          <w:szCs w:val="24"/>
        </w:rPr>
        <w:t>for</w:t>
      </w:r>
      <w:r w:rsidR="009C42C7" w:rsidRPr="0019673F">
        <w:rPr>
          <w:rFonts w:cs="Times New Roman"/>
          <w:szCs w:val="24"/>
        </w:rPr>
        <w:t xml:space="preserve"> </w:t>
      </w:r>
      <w:r w:rsidR="00DD53A1" w:rsidRPr="0019673F">
        <w:rPr>
          <w:rFonts w:cs="Times New Roman"/>
          <w:szCs w:val="24"/>
        </w:rPr>
        <w:t xml:space="preserve">the </w:t>
      </w:r>
      <w:r w:rsidRPr="0019673F">
        <w:rPr>
          <w:rFonts w:cs="Times New Roman"/>
          <w:szCs w:val="24"/>
        </w:rPr>
        <w:t>supply</w:t>
      </w:r>
      <w:r w:rsidR="00DD53A1" w:rsidRPr="0019673F">
        <w:rPr>
          <w:rFonts w:cs="Times New Roman"/>
          <w:szCs w:val="24"/>
        </w:rPr>
        <w:t xml:space="preserve"> </w:t>
      </w:r>
      <w:r w:rsidRPr="0019673F">
        <w:rPr>
          <w:rFonts w:cs="Times New Roman"/>
          <w:szCs w:val="24"/>
        </w:rPr>
        <w:t>of</w:t>
      </w:r>
      <w:r w:rsidR="00495DE6">
        <w:rPr>
          <w:rFonts w:cs="Times New Roman"/>
          <w:szCs w:val="24"/>
        </w:rPr>
        <w:t xml:space="preserve"> </w:t>
      </w:r>
      <w:r w:rsidR="00495DE6">
        <w:rPr>
          <w:rFonts w:cs="Times New Roman"/>
          <w:bCs/>
          <w:szCs w:val="24"/>
          <w:lang w:val="en-GB"/>
        </w:rPr>
        <w:t>Project Information Board</w:t>
      </w:r>
      <w:r w:rsidR="009B5260" w:rsidRPr="00495DE6">
        <w:rPr>
          <w:rFonts w:cs="Times New Roman"/>
          <w:bCs/>
          <w:szCs w:val="24"/>
          <w:lang w:val="en-GB"/>
        </w:rPr>
        <w:t xml:space="preserve"> with completed  Sub-project information</w:t>
      </w:r>
      <w:r w:rsidR="009B5260" w:rsidRPr="00495DE6">
        <w:rPr>
          <w:rFonts w:cs="Times New Roman"/>
          <w:szCs w:val="24"/>
        </w:rPr>
        <w:t xml:space="preserve"> </w:t>
      </w:r>
      <w:r w:rsidRPr="00495DE6">
        <w:rPr>
          <w:rFonts w:cs="Times New Roman"/>
          <w:szCs w:val="24"/>
        </w:rPr>
        <w:t>as described in the Conditions of Contract</w:t>
      </w:r>
      <w:r w:rsidR="008A116A" w:rsidRPr="00495DE6">
        <w:rPr>
          <w:rFonts w:cs="Times New Roman"/>
          <w:szCs w:val="24"/>
        </w:rPr>
        <w:t xml:space="preserve"> </w:t>
      </w:r>
      <w:r w:rsidRPr="00495DE6">
        <w:rPr>
          <w:rFonts w:cs="Times New Roman"/>
          <w:szCs w:val="24"/>
        </w:rPr>
        <w:t>(CC). The successful bidder will be expected to deliver the Goods within the time allowed under the Conditions of Contract.</w:t>
      </w:r>
    </w:p>
    <w:p w:rsidR="00B06F92" w:rsidRPr="0019673F" w:rsidRDefault="009C42C7"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szCs w:val="24"/>
        </w:rPr>
        <w:t>The Government of the Republic of the Union of Myanmar</w:t>
      </w:r>
      <w:r w:rsidR="00B06F92" w:rsidRPr="0019673F">
        <w:rPr>
          <w:rFonts w:cs="Times New Roman"/>
          <w:szCs w:val="24"/>
        </w:rPr>
        <w:t xml:space="preserve"> has received funding from</w:t>
      </w:r>
      <w:r w:rsidRPr="0019673F">
        <w:rPr>
          <w:rFonts w:cs="Times New Roman"/>
          <w:szCs w:val="24"/>
        </w:rPr>
        <w:t xml:space="preserve"> the </w:t>
      </w:r>
      <w:r w:rsidR="00B06F92" w:rsidRPr="0019673F">
        <w:rPr>
          <w:rFonts w:cs="Times New Roman"/>
          <w:szCs w:val="24"/>
        </w:rPr>
        <w:t>World Bank towards the cost of the</w:t>
      </w:r>
      <w:r w:rsidRPr="0019673F">
        <w:rPr>
          <w:rFonts w:cs="Times New Roman"/>
          <w:szCs w:val="24"/>
        </w:rPr>
        <w:t xml:space="preserve"> National Community Driven Development Project</w:t>
      </w:r>
      <w:r w:rsidR="00B06F92" w:rsidRPr="0019673F">
        <w:rPr>
          <w:rFonts w:cs="Times New Roman"/>
          <w:szCs w:val="24"/>
        </w:rPr>
        <w:t>. The Purchaser intends to apply a portion of the proceeds of the funding to eligible payments</w:t>
      </w:r>
      <w:r w:rsidRPr="0019673F">
        <w:rPr>
          <w:rFonts w:cs="Times New Roman"/>
          <w:szCs w:val="24"/>
        </w:rPr>
        <w:t xml:space="preserve"> </w:t>
      </w:r>
      <w:r w:rsidR="00B06F92" w:rsidRPr="0019673F">
        <w:rPr>
          <w:rFonts w:cs="Times New Roman"/>
          <w:szCs w:val="24"/>
        </w:rPr>
        <w:t>under the contract(s) for which these Bidding Documents are issued. No payment shall be made to persons or entities for any import of goods, if such payment or import is prohibited by a decision of the United Nation’s Security Council, taken under chapter VII of the Charter of the United Nation</w:t>
      </w:r>
      <w:r w:rsidRPr="0019673F">
        <w:rPr>
          <w:rFonts w:cs="Times New Roman"/>
          <w:szCs w:val="24"/>
        </w:rPr>
        <w:t>s</w:t>
      </w:r>
      <w:r w:rsidR="00B06F92" w:rsidRPr="0019673F">
        <w:rPr>
          <w:rFonts w:cs="Times New Roman"/>
          <w:szCs w:val="24"/>
        </w:rPr>
        <w:t>.</w:t>
      </w: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Eligibility and Qualifications of the Bidder</w:t>
      </w:r>
      <w:r w:rsidRPr="0019673F">
        <w:rPr>
          <w:rFonts w:cs="Times New Roman"/>
          <w:szCs w:val="24"/>
        </w:rPr>
        <w:t>: Only bidders that meet the following criteria will be eligible for an award of contract:</w:t>
      </w:r>
    </w:p>
    <w:p w:rsidR="009660E1" w:rsidRPr="0019673F" w:rsidRDefault="009660E1" w:rsidP="0019673F">
      <w:pPr>
        <w:pStyle w:val="BodyText"/>
        <w:numPr>
          <w:ilvl w:val="0"/>
          <w:numId w:val="43"/>
        </w:numPr>
        <w:tabs>
          <w:tab w:val="clear" w:pos="709"/>
        </w:tabs>
        <w:suppressAutoHyphens w:val="0"/>
        <w:kinsoku w:val="0"/>
        <w:overflowPunct w:val="0"/>
        <w:autoSpaceDE w:val="0"/>
        <w:autoSpaceDN w:val="0"/>
        <w:adjustRightInd w:val="0"/>
        <w:spacing w:before="120" w:line="360" w:lineRule="auto"/>
        <w:ind w:left="1440" w:right="504" w:hanging="720"/>
        <w:jc w:val="both"/>
        <w:rPr>
          <w:rFonts w:cs="Times New Roman"/>
          <w:spacing w:val="-1"/>
          <w:szCs w:val="24"/>
        </w:rPr>
      </w:pPr>
      <w:r w:rsidRPr="0019673F">
        <w:rPr>
          <w:rFonts w:cs="Times New Roman"/>
          <w:spacing w:val="-1"/>
          <w:szCs w:val="24"/>
        </w:rPr>
        <w:t xml:space="preserve">Have at least three year in the business of production of </w:t>
      </w:r>
      <w:r w:rsidR="00495DE6">
        <w:rPr>
          <w:rFonts w:cs="Times New Roman"/>
          <w:spacing w:val="-1"/>
          <w:szCs w:val="24"/>
        </w:rPr>
        <w:t>Board which is kind of sheet aluminum</w:t>
      </w:r>
      <w:r w:rsidRPr="0019673F">
        <w:rPr>
          <w:rFonts w:cs="Times New Roman"/>
          <w:spacing w:val="-1"/>
          <w:szCs w:val="24"/>
        </w:rPr>
        <w:t xml:space="preserve"> with permanent address. </w:t>
      </w:r>
    </w:p>
    <w:p w:rsidR="009660E1" w:rsidRPr="0019673F" w:rsidRDefault="009660E1" w:rsidP="0019673F">
      <w:pPr>
        <w:pStyle w:val="BodyText"/>
        <w:numPr>
          <w:ilvl w:val="0"/>
          <w:numId w:val="43"/>
        </w:numPr>
        <w:tabs>
          <w:tab w:val="clear" w:pos="709"/>
        </w:tabs>
        <w:suppressAutoHyphens w:val="0"/>
        <w:kinsoku w:val="0"/>
        <w:overflowPunct w:val="0"/>
        <w:autoSpaceDE w:val="0"/>
        <w:autoSpaceDN w:val="0"/>
        <w:adjustRightInd w:val="0"/>
        <w:spacing w:before="120" w:line="360" w:lineRule="auto"/>
        <w:ind w:left="1440" w:right="504" w:hanging="720"/>
        <w:jc w:val="both"/>
        <w:rPr>
          <w:rFonts w:cs="Times New Roman"/>
          <w:spacing w:val="-1"/>
          <w:szCs w:val="24"/>
        </w:rPr>
      </w:pPr>
      <w:r w:rsidRPr="0019673F">
        <w:rPr>
          <w:rFonts w:cs="Times New Roman"/>
          <w:spacing w:val="-1"/>
          <w:szCs w:val="24"/>
        </w:rPr>
        <w:t xml:space="preserve">Have completed within the last </w:t>
      </w:r>
      <w:r w:rsidRPr="0019673F">
        <w:rPr>
          <w:rFonts w:cs="Times New Roman"/>
          <w:szCs w:val="24"/>
        </w:rPr>
        <w:t>t</w:t>
      </w:r>
      <w:r w:rsidR="0069243A">
        <w:rPr>
          <w:rFonts w:cs="Times New Roman"/>
          <w:szCs w:val="24"/>
        </w:rPr>
        <w:t xml:space="preserve">hree </w:t>
      </w:r>
      <w:r w:rsidRPr="0019673F">
        <w:rPr>
          <w:rFonts w:cs="Times New Roman"/>
          <w:spacing w:val="-1"/>
          <w:szCs w:val="24"/>
        </w:rPr>
        <w:t xml:space="preserve">years </w:t>
      </w:r>
      <w:r w:rsidRPr="0019673F">
        <w:rPr>
          <w:rFonts w:cs="Times New Roman"/>
          <w:szCs w:val="24"/>
        </w:rPr>
        <w:t xml:space="preserve">at </w:t>
      </w:r>
      <w:r w:rsidRPr="0019673F">
        <w:rPr>
          <w:rFonts w:cs="Times New Roman"/>
          <w:spacing w:val="-1"/>
          <w:szCs w:val="24"/>
        </w:rPr>
        <w:t xml:space="preserve">least one contract </w:t>
      </w:r>
      <w:r w:rsidRPr="0019673F">
        <w:rPr>
          <w:rFonts w:cs="Times New Roman"/>
          <w:szCs w:val="24"/>
        </w:rPr>
        <w:t xml:space="preserve">of a </w:t>
      </w:r>
      <w:r w:rsidRPr="0019673F">
        <w:rPr>
          <w:rFonts w:cs="Times New Roman"/>
          <w:spacing w:val="-1"/>
          <w:szCs w:val="24"/>
        </w:rPr>
        <w:t xml:space="preserve">similar </w:t>
      </w:r>
      <w:r w:rsidRPr="0019673F">
        <w:rPr>
          <w:rFonts w:cs="Times New Roman"/>
          <w:szCs w:val="24"/>
        </w:rPr>
        <w:t>nature of at least 25 % of the value of the bid or have sold similar goods of at least twice the volume /quantity required.</w:t>
      </w:r>
    </w:p>
    <w:p w:rsidR="009660E1" w:rsidRPr="0019673F" w:rsidRDefault="009660E1" w:rsidP="0019673F">
      <w:pPr>
        <w:pStyle w:val="BodyText"/>
        <w:numPr>
          <w:ilvl w:val="0"/>
          <w:numId w:val="43"/>
        </w:numPr>
        <w:tabs>
          <w:tab w:val="clear" w:pos="709"/>
        </w:tabs>
        <w:suppressAutoHyphens w:val="0"/>
        <w:kinsoku w:val="0"/>
        <w:overflowPunct w:val="0"/>
        <w:autoSpaceDE w:val="0"/>
        <w:autoSpaceDN w:val="0"/>
        <w:adjustRightInd w:val="0"/>
        <w:spacing w:before="120" w:line="360" w:lineRule="auto"/>
        <w:ind w:left="1440" w:right="504" w:hanging="720"/>
        <w:jc w:val="both"/>
        <w:rPr>
          <w:rFonts w:cs="Times New Roman"/>
          <w:szCs w:val="24"/>
        </w:rPr>
      </w:pPr>
      <w:r w:rsidRPr="0019673F">
        <w:rPr>
          <w:rFonts w:cs="Times New Roman"/>
          <w:szCs w:val="24"/>
        </w:rPr>
        <w:t>Demonstrate that they are paying taxes to the Government.</w:t>
      </w:r>
    </w:p>
    <w:p w:rsidR="009660E1" w:rsidRPr="0019673F" w:rsidRDefault="009660E1" w:rsidP="0019673F">
      <w:pPr>
        <w:pStyle w:val="BodyText"/>
        <w:numPr>
          <w:ilvl w:val="0"/>
          <w:numId w:val="43"/>
        </w:numPr>
        <w:tabs>
          <w:tab w:val="clear" w:pos="709"/>
        </w:tabs>
        <w:suppressAutoHyphens w:val="0"/>
        <w:kinsoku w:val="0"/>
        <w:overflowPunct w:val="0"/>
        <w:autoSpaceDE w:val="0"/>
        <w:autoSpaceDN w:val="0"/>
        <w:adjustRightInd w:val="0"/>
        <w:spacing w:before="120" w:line="360" w:lineRule="auto"/>
        <w:ind w:left="1440" w:right="504" w:hanging="720"/>
        <w:jc w:val="both"/>
        <w:rPr>
          <w:rFonts w:cs="Times New Roman"/>
          <w:szCs w:val="24"/>
        </w:rPr>
      </w:pPr>
      <w:r w:rsidRPr="0019673F">
        <w:rPr>
          <w:rFonts w:cs="Times New Roman"/>
          <w:szCs w:val="24"/>
        </w:rPr>
        <w:t xml:space="preserve">Not be under any </w:t>
      </w:r>
      <w:r w:rsidRPr="0019673F">
        <w:rPr>
          <w:rFonts w:cs="Times New Roman"/>
          <w:spacing w:val="-1"/>
          <w:szCs w:val="24"/>
        </w:rPr>
        <w:t xml:space="preserve">notice </w:t>
      </w:r>
      <w:r w:rsidRPr="0019673F">
        <w:rPr>
          <w:rFonts w:cs="Times New Roman"/>
          <w:szCs w:val="24"/>
        </w:rPr>
        <w:t xml:space="preserve">of </w:t>
      </w:r>
      <w:r w:rsidRPr="0019673F">
        <w:rPr>
          <w:rFonts w:cs="Times New Roman"/>
          <w:spacing w:val="-1"/>
          <w:szCs w:val="24"/>
        </w:rPr>
        <w:t xml:space="preserve">suspension or debarment </w:t>
      </w:r>
      <w:r w:rsidR="00495DE6">
        <w:rPr>
          <w:rFonts w:cs="Times New Roman"/>
          <w:szCs w:val="24"/>
        </w:rPr>
        <w:t xml:space="preserve">issued by the </w:t>
      </w:r>
      <w:r w:rsidRPr="0019673F">
        <w:rPr>
          <w:rFonts w:cs="Times New Roman"/>
          <w:spacing w:val="-1"/>
          <w:szCs w:val="24"/>
        </w:rPr>
        <w:t xml:space="preserve">Government, </w:t>
      </w:r>
      <w:r w:rsidRPr="0019673F">
        <w:rPr>
          <w:rFonts w:cs="Times New Roman"/>
          <w:szCs w:val="24"/>
        </w:rPr>
        <w:t xml:space="preserve">or the </w:t>
      </w:r>
      <w:r w:rsidRPr="0019673F">
        <w:rPr>
          <w:rFonts w:cs="Times New Roman"/>
          <w:spacing w:val="-1"/>
          <w:szCs w:val="24"/>
        </w:rPr>
        <w:t xml:space="preserve">World </w:t>
      </w:r>
      <w:r w:rsidRPr="0019673F">
        <w:rPr>
          <w:rFonts w:cs="Times New Roman"/>
          <w:szCs w:val="24"/>
        </w:rPr>
        <w:t>Bank.</w:t>
      </w:r>
    </w:p>
    <w:p w:rsidR="008D2A7C" w:rsidRPr="0019673F" w:rsidRDefault="00B06F92" w:rsidP="0019673F">
      <w:pPr>
        <w:pStyle w:val="BodyText"/>
        <w:tabs>
          <w:tab w:val="clear" w:pos="709"/>
        </w:tabs>
        <w:suppressAutoHyphens w:val="0"/>
        <w:kinsoku w:val="0"/>
        <w:overflowPunct w:val="0"/>
        <w:autoSpaceDE w:val="0"/>
        <w:autoSpaceDN w:val="0"/>
        <w:adjustRightInd w:val="0"/>
        <w:spacing w:before="120" w:line="360" w:lineRule="auto"/>
        <w:ind w:right="-2"/>
        <w:jc w:val="both"/>
        <w:rPr>
          <w:rFonts w:cs="Times New Roman"/>
          <w:szCs w:val="24"/>
        </w:rPr>
      </w:pPr>
      <w:r w:rsidRPr="0019673F">
        <w:rPr>
          <w:rFonts w:cs="Times New Roman"/>
          <w:szCs w:val="24"/>
        </w:rPr>
        <w:t>The bidder shall be required to provide documentary evidence with its bid to demonstrate that it meets the above requirements.</w:t>
      </w:r>
      <w:r w:rsidR="008D2A7C" w:rsidRPr="0019673F">
        <w:rPr>
          <w:rFonts w:cs="Times New Roman"/>
          <w:szCs w:val="24"/>
        </w:rPr>
        <w:t xml:space="preserve"> </w:t>
      </w:r>
      <w:r w:rsidR="005E2417" w:rsidRPr="0019673F">
        <w:rPr>
          <w:rFonts w:cs="Times New Roman"/>
          <w:szCs w:val="24"/>
        </w:rPr>
        <w:t>T</w:t>
      </w:r>
      <w:r w:rsidR="00A56599" w:rsidRPr="0019673F">
        <w:rPr>
          <w:rFonts w:cs="Times New Roman"/>
          <w:szCs w:val="24"/>
        </w:rPr>
        <w:t>he quotation should</w:t>
      </w:r>
      <w:r w:rsidR="005E2417" w:rsidRPr="0019673F">
        <w:rPr>
          <w:rFonts w:cs="Times New Roman"/>
          <w:szCs w:val="24"/>
        </w:rPr>
        <w:t xml:space="preserve"> be </w:t>
      </w:r>
      <w:r w:rsidR="008D2A7C" w:rsidRPr="0019673F">
        <w:rPr>
          <w:rFonts w:cs="Times New Roman"/>
          <w:szCs w:val="24"/>
        </w:rPr>
        <w:t xml:space="preserve">accompanied by examples of delivered </w:t>
      </w:r>
      <w:r w:rsidR="00DB54D8" w:rsidRPr="0019673F">
        <w:rPr>
          <w:rFonts w:cs="Times New Roman"/>
          <w:bCs/>
          <w:szCs w:val="24"/>
          <w:lang w:val="en-GB"/>
        </w:rPr>
        <w:t>Ti</w:t>
      </w:r>
      <w:r w:rsidR="00633F21" w:rsidRPr="0019673F">
        <w:rPr>
          <w:rFonts w:cs="Times New Roman"/>
          <w:bCs/>
          <w:szCs w:val="24"/>
          <w:lang w:val="en-GB"/>
        </w:rPr>
        <w:t>l</w:t>
      </w:r>
      <w:r w:rsidR="00DB54D8" w:rsidRPr="0019673F">
        <w:rPr>
          <w:rFonts w:cs="Times New Roman"/>
          <w:bCs/>
          <w:szCs w:val="24"/>
          <w:lang w:val="en-GB"/>
        </w:rPr>
        <w:t>e Stones and Plaques</w:t>
      </w:r>
      <w:r w:rsidR="005E2417" w:rsidRPr="0019673F">
        <w:rPr>
          <w:rFonts w:cs="Times New Roman"/>
          <w:szCs w:val="24"/>
        </w:rPr>
        <w:t>.</w:t>
      </w: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Fraud and Corruption</w:t>
      </w:r>
      <w:r w:rsidRPr="0019673F">
        <w:rPr>
          <w:rFonts w:cs="Times New Roman"/>
          <w:szCs w:val="24"/>
        </w:rPr>
        <w:t>. The World Bank requires that Borrowers or Recipients (including beneficiaries of the funds), as well as bidders, suppliers, contractors and consultants observe the highest standard of ethics during the procurement and execution of contracts. In pursuance of this policy, both the Government of</w:t>
      </w:r>
      <w:r w:rsidR="00584C22" w:rsidRPr="0019673F">
        <w:rPr>
          <w:rFonts w:cs="Times New Roman"/>
          <w:szCs w:val="24"/>
        </w:rPr>
        <w:t xml:space="preserve"> the Republic of the Union of My</w:t>
      </w:r>
      <w:r w:rsidR="00AA00AB" w:rsidRPr="0019673F">
        <w:rPr>
          <w:rFonts w:cs="Times New Roman"/>
          <w:szCs w:val="24"/>
        </w:rPr>
        <w:t xml:space="preserve">anmar </w:t>
      </w:r>
      <w:r w:rsidRPr="0019673F">
        <w:rPr>
          <w:rFonts w:cs="Times New Roman"/>
          <w:szCs w:val="24"/>
        </w:rPr>
        <w:t>and the World Bank as details in Attachment 1 ‘World Bank Policy – Corruption and Fraudulent Practices’.</w:t>
      </w:r>
    </w:p>
    <w:p w:rsidR="00B06F92" w:rsidRPr="0019673F" w:rsidRDefault="00B06F92" w:rsidP="0019673F">
      <w:pPr>
        <w:pStyle w:val="BodyText"/>
        <w:tabs>
          <w:tab w:val="clear" w:pos="709"/>
          <w:tab w:val="left" w:pos="567"/>
        </w:tabs>
        <w:suppressAutoHyphens w:val="0"/>
        <w:kinsoku w:val="0"/>
        <w:overflowPunct w:val="0"/>
        <w:autoSpaceDE w:val="0"/>
        <w:autoSpaceDN w:val="0"/>
        <w:adjustRightInd w:val="0"/>
        <w:spacing w:before="120" w:line="360" w:lineRule="auto"/>
        <w:ind w:right="-2"/>
        <w:jc w:val="both"/>
        <w:rPr>
          <w:rFonts w:cs="Times New Roman"/>
          <w:szCs w:val="24"/>
        </w:rPr>
      </w:pP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lastRenderedPageBreak/>
        <w:t>Contents of Bid Documents</w:t>
      </w:r>
      <w:r w:rsidRPr="0019673F">
        <w:rPr>
          <w:rFonts w:cs="Times New Roman"/>
          <w:szCs w:val="24"/>
        </w:rPr>
        <w:t>: The set of Bid documents comprises the documents listed below:</w:t>
      </w:r>
    </w:p>
    <w:p w:rsidR="00B06F92" w:rsidRPr="0019673F" w:rsidRDefault="00B06F92" w:rsidP="004F7FAC">
      <w:pPr>
        <w:pStyle w:val="BodyText"/>
        <w:tabs>
          <w:tab w:val="clear" w:pos="709"/>
        </w:tabs>
        <w:suppressAutoHyphens w:val="0"/>
        <w:kinsoku w:val="0"/>
        <w:overflowPunct w:val="0"/>
        <w:autoSpaceDE w:val="0"/>
        <w:autoSpaceDN w:val="0"/>
        <w:adjustRightInd w:val="0"/>
        <w:spacing w:before="120" w:line="360" w:lineRule="auto"/>
        <w:ind w:left="720" w:right="-2"/>
        <w:jc w:val="both"/>
        <w:rPr>
          <w:rFonts w:cs="Times New Roman"/>
          <w:szCs w:val="24"/>
        </w:rPr>
      </w:pPr>
      <w:r w:rsidRPr="0019673F">
        <w:rPr>
          <w:rFonts w:cs="Times New Roman"/>
          <w:szCs w:val="24"/>
        </w:rPr>
        <w:t>Invitation to Quote</w:t>
      </w:r>
    </w:p>
    <w:p w:rsidR="00B06F92" w:rsidRPr="0019673F" w:rsidRDefault="00B06F92" w:rsidP="004F7FAC">
      <w:pPr>
        <w:pStyle w:val="BodyText"/>
        <w:tabs>
          <w:tab w:val="clear" w:pos="709"/>
        </w:tabs>
        <w:suppressAutoHyphens w:val="0"/>
        <w:kinsoku w:val="0"/>
        <w:overflowPunct w:val="0"/>
        <w:autoSpaceDE w:val="0"/>
        <w:autoSpaceDN w:val="0"/>
        <w:adjustRightInd w:val="0"/>
        <w:spacing w:before="120" w:line="360" w:lineRule="auto"/>
        <w:ind w:left="720" w:right="-2"/>
        <w:jc w:val="both"/>
        <w:rPr>
          <w:rFonts w:cs="Times New Roman"/>
          <w:szCs w:val="24"/>
        </w:rPr>
      </w:pPr>
      <w:r w:rsidRPr="0019673F">
        <w:rPr>
          <w:rFonts w:cs="Times New Roman"/>
          <w:szCs w:val="24"/>
        </w:rPr>
        <w:t xml:space="preserve">SECTION </w:t>
      </w:r>
      <w:r w:rsidR="00C534EB" w:rsidRPr="0019673F">
        <w:rPr>
          <w:rFonts w:cs="Times New Roman"/>
          <w:szCs w:val="24"/>
        </w:rPr>
        <w:t xml:space="preserve">1. </w:t>
      </w:r>
      <w:r w:rsidRPr="0019673F">
        <w:rPr>
          <w:rFonts w:cs="Times New Roman"/>
          <w:szCs w:val="24"/>
        </w:rPr>
        <w:t>INSTRUCTIONS TO BIDDERS</w:t>
      </w:r>
    </w:p>
    <w:p w:rsidR="00B06F92" w:rsidRPr="0019673F" w:rsidRDefault="00B06F92" w:rsidP="004F7FAC">
      <w:pPr>
        <w:pStyle w:val="BodyText"/>
        <w:tabs>
          <w:tab w:val="clear" w:pos="709"/>
        </w:tabs>
        <w:suppressAutoHyphens w:val="0"/>
        <w:kinsoku w:val="0"/>
        <w:overflowPunct w:val="0"/>
        <w:autoSpaceDE w:val="0"/>
        <w:autoSpaceDN w:val="0"/>
        <w:adjustRightInd w:val="0"/>
        <w:spacing w:before="120" w:line="360" w:lineRule="auto"/>
        <w:ind w:left="720" w:right="-2"/>
        <w:jc w:val="both"/>
        <w:rPr>
          <w:rFonts w:cs="Times New Roman"/>
          <w:szCs w:val="24"/>
        </w:rPr>
      </w:pPr>
      <w:r w:rsidRPr="0019673F">
        <w:rPr>
          <w:rFonts w:cs="Times New Roman"/>
          <w:szCs w:val="24"/>
        </w:rPr>
        <w:t>SECTION 2. CONDITIONS OF CONTRACT FOR THE SUPPLY OF GOODS</w:t>
      </w:r>
    </w:p>
    <w:p w:rsidR="00B06F92" w:rsidRPr="0019673F" w:rsidRDefault="00B06F92" w:rsidP="004F7FAC">
      <w:pPr>
        <w:pStyle w:val="BodyText"/>
        <w:tabs>
          <w:tab w:val="clear" w:pos="709"/>
        </w:tabs>
        <w:suppressAutoHyphens w:val="0"/>
        <w:kinsoku w:val="0"/>
        <w:overflowPunct w:val="0"/>
        <w:autoSpaceDE w:val="0"/>
        <w:autoSpaceDN w:val="0"/>
        <w:adjustRightInd w:val="0"/>
        <w:spacing w:before="120" w:line="360" w:lineRule="auto"/>
        <w:ind w:left="720" w:right="-2"/>
        <w:jc w:val="both"/>
        <w:rPr>
          <w:rFonts w:cs="Times New Roman"/>
          <w:szCs w:val="24"/>
        </w:rPr>
      </w:pPr>
      <w:r w:rsidRPr="0019673F">
        <w:rPr>
          <w:rFonts w:cs="Times New Roman"/>
          <w:szCs w:val="24"/>
        </w:rPr>
        <w:t>SECTION 3. PRICE AND DELIVERY SCHEDULE</w:t>
      </w:r>
    </w:p>
    <w:p w:rsidR="006D5335" w:rsidRPr="0019673F" w:rsidRDefault="00B06F92" w:rsidP="004F7FAC">
      <w:pPr>
        <w:pStyle w:val="BodyText"/>
        <w:tabs>
          <w:tab w:val="clear" w:pos="709"/>
        </w:tabs>
        <w:suppressAutoHyphens w:val="0"/>
        <w:kinsoku w:val="0"/>
        <w:overflowPunct w:val="0"/>
        <w:autoSpaceDE w:val="0"/>
        <w:autoSpaceDN w:val="0"/>
        <w:adjustRightInd w:val="0"/>
        <w:spacing w:before="120" w:line="360" w:lineRule="auto"/>
        <w:ind w:left="720" w:right="-2"/>
        <w:jc w:val="both"/>
        <w:rPr>
          <w:rFonts w:cs="Times New Roman"/>
          <w:szCs w:val="24"/>
        </w:rPr>
      </w:pPr>
      <w:r w:rsidRPr="0019673F">
        <w:rPr>
          <w:rFonts w:cs="Times New Roman"/>
          <w:szCs w:val="24"/>
        </w:rPr>
        <w:t>SECTION 4. TECHNICAL SPECIFICATIONS AND DRAWINGS</w:t>
      </w:r>
    </w:p>
    <w:p w:rsidR="00B06F92" w:rsidRPr="0019673F" w:rsidRDefault="00B06F92" w:rsidP="004F7FAC">
      <w:pPr>
        <w:pStyle w:val="BodyText"/>
        <w:tabs>
          <w:tab w:val="clear" w:pos="709"/>
        </w:tabs>
        <w:suppressAutoHyphens w:val="0"/>
        <w:kinsoku w:val="0"/>
        <w:overflowPunct w:val="0"/>
        <w:autoSpaceDE w:val="0"/>
        <w:autoSpaceDN w:val="0"/>
        <w:adjustRightInd w:val="0"/>
        <w:spacing w:before="120" w:line="360" w:lineRule="auto"/>
        <w:ind w:left="720" w:right="-2"/>
        <w:jc w:val="both"/>
        <w:rPr>
          <w:rFonts w:cs="Times New Roman"/>
          <w:szCs w:val="24"/>
        </w:rPr>
      </w:pPr>
      <w:r w:rsidRPr="0019673F">
        <w:rPr>
          <w:rFonts w:cs="Times New Roman"/>
          <w:szCs w:val="24"/>
        </w:rPr>
        <w:t>SECTION 5. FORM OF BID</w:t>
      </w:r>
    </w:p>
    <w:p w:rsidR="00B06F92" w:rsidRPr="0019673F" w:rsidRDefault="00B06F92" w:rsidP="004F7FAC">
      <w:pPr>
        <w:pStyle w:val="BodyText"/>
        <w:tabs>
          <w:tab w:val="clear" w:pos="709"/>
        </w:tabs>
        <w:suppressAutoHyphens w:val="0"/>
        <w:kinsoku w:val="0"/>
        <w:overflowPunct w:val="0"/>
        <w:autoSpaceDE w:val="0"/>
        <w:autoSpaceDN w:val="0"/>
        <w:adjustRightInd w:val="0"/>
        <w:spacing w:before="120" w:line="360" w:lineRule="auto"/>
        <w:ind w:left="720" w:right="-2"/>
        <w:jc w:val="both"/>
        <w:rPr>
          <w:rFonts w:cs="Times New Roman"/>
          <w:szCs w:val="24"/>
        </w:rPr>
      </w:pPr>
      <w:r w:rsidRPr="0019673F">
        <w:rPr>
          <w:rFonts w:cs="Times New Roman"/>
          <w:szCs w:val="24"/>
        </w:rPr>
        <w:t>SECTION 6. FORM OF CONTRACT AGREEMENT</w:t>
      </w:r>
    </w:p>
    <w:p w:rsidR="00B06F92" w:rsidRPr="0019673F" w:rsidRDefault="00B06F92" w:rsidP="004F7FAC">
      <w:pPr>
        <w:pStyle w:val="BodyText"/>
        <w:tabs>
          <w:tab w:val="clear" w:pos="709"/>
        </w:tabs>
        <w:suppressAutoHyphens w:val="0"/>
        <w:kinsoku w:val="0"/>
        <w:overflowPunct w:val="0"/>
        <w:autoSpaceDE w:val="0"/>
        <w:autoSpaceDN w:val="0"/>
        <w:adjustRightInd w:val="0"/>
        <w:spacing w:before="120" w:line="360" w:lineRule="auto"/>
        <w:ind w:left="720" w:right="-2"/>
        <w:jc w:val="both"/>
        <w:rPr>
          <w:rFonts w:cs="Times New Roman"/>
          <w:szCs w:val="24"/>
        </w:rPr>
      </w:pPr>
      <w:r w:rsidRPr="0019673F">
        <w:rPr>
          <w:rFonts w:cs="Times New Roman"/>
          <w:szCs w:val="24"/>
        </w:rPr>
        <w:t>SECTION 7. BID AND PERFORMANCE SECURING DECLARATION</w:t>
      </w:r>
    </w:p>
    <w:p w:rsidR="00B06F92" w:rsidRPr="0019673F" w:rsidRDefault="00B06F92" w:rsidP="0019673F">
      <w:pPr>
        <w:pStyle w:val="BodyText"/>
        <w:tabs>
          <w:tab w:val="clear" w:pos="709"/>
          <w:tab w:val="left" w:pos="567"/>
        </w:tabs>
        <w:suppressAutoHyphens w:val="0"/>
        <w:kinsoku w:val="0"/>
        <w:overflowPunct w:val="0"/>
        <w:autoSpaceDE w:val="0"/>
        <w:autoSpaceDN w:val="0"/>
        <w:adjustRightInd w:val="0"/>
        <w:spacing w:before="120" w:line="360" w:lineRule="auto"/>
        <w:ind w:right="-2"/>
        <w:jc w:val="both"/>
        <w:rPr>
          <w:rFonts w:cs="Times New Roman"/>
          <w:szCs w:val="24"/>
        </w:rPr>
      </w:pP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Documents Comprising the Bid</w:t>
      </w:r>
      <w:r w:rsidRPr="0019673F">
        <w:rPr>
          <w:rFonts w:cs="Times New Roman"/>
          <w:szCs w:val="24"/>
        </w:rPr>
        <w:t>: The Bid submitted by the Bidder shall comprise the following documents:</w:t>
      </w:r>
    </w:p>
    <w:p w:rsidR="00136350" w:rsidRPr="0019673F" w:rsidRDefault="00136350" w:rsidP="00136350">
      <w:pPr>
        <w:pStyle w:val="BodyText"/>
        <w:numPr>
          <w:ilvl w:val="0"/>
          <w:numId w:val="49"/>
        </w:numPr>
        <w:tabs>
          <w:tab w:val="clear" w:pos="709"/>
        </w:tabs>
        <w:suppressAutoHyphens w:val="0"/>
        <w:kinsoku w:val="0"/>
        <w:overflowPunct w:val="0"/>
        <w:autoSpaceDE w:val="0"/>
        <w:autoSpaceDN w:val="0"/>
        <w:adjustRightInd w:val="0"/>
        <w:spacing w:before="120" w:line="360" w:lineRule="auto"/>
        <w:ind w:left="1080" w:right="-2"/>
        <w:jc w:val="both"/>
        <w:rPr>
          <w:rFonts w:cs="Times New Roman"/>
          <w:szCs w:val="24"/>
        </w:rPr>
      </w:pPr>
      <w:r w:rsidRPr="0019673F">
        <w:rPr>
          <w:rFonts w:cs="Times New Roman"/>
          <w:szCs w:val="24"/>
        </w:rPr>
        <w:t>Form of Bid</w:t>
      </w:r>
    </w:p>
    <w:p w:rsidR="00136350" w:rsidRPr="0019673F" w:rsidRDefault="00136350" w:rsidP="00136350">
      <w:pPr>
        <w:pStyle w:val="BodyText"/>
        <w:numPr>
          <w:ilvl w:val="0"/>
          <w:numId w:val="49"/>
        </w:numPr>
        <w:tabs>
          <w:tab w:val="clear" w:pos="709"/>
        </w:tabs>
        <w:suppressAutoHyphens w:val="0"/>
        <w:kinsoku w:val="0"/>
        <w:overflowPunct w:val="0"/>
        <w:autoSpaceDE w:val="0"/>
        <w:autoSpaceDN w:val="0"/>
        <w:adjustRightInd w:val="0"/>
        <w:spacing w:before="120" w:line="360" w:lineRule="auto"/>
        <w:ind w:left="1080" w:right="-2"/>
        <w:jc w:val="both"/>
        <w:rPr>
          <w:rFonts w:cs="Times New Roman"/>
          <w:szCs w:val="24"/>
        </w:rPr>
      </w:pPr>
      <w:r w:rsidRPr="0019673F">
        <w:rPr>
          <w:rFonts w:cs="Times New Roman"/>
          <w:szCs w:val="24"/>
        </w:rPr>
        <w:t>Price and Delivery Schedule</w:t>
      </w:r>
    </w:p>
    <w:p w:rsidR="00136350" w:rsidRPr="0019673F" w:rsidRDefault="00136350" w:rsidP="00136350">
      <w:pPr>
        <w:pStyle w:val="BodyText"/>
        <w:numPr>
          <w:ilvl w:val="0"/>
          <w:numId w:val="49"/>
        </w:numPr>
        <w:tabs>
          <w:tab w:val="clear" w:pos="709"/>
        </w:tabs>
        <w:suppressAutoHyphens w:val="0"/>
        <w:kinsoku w:val="0"/>
        <w:overflowPunct w:val="0"/>
        <w:autoSpaceDE w:val="0"/>
        <w:autoSpaceDN w:val="0"/>
        <w:adjustRightInd w:val="0"/>
        <w:spacing w:before="120" w:line="360" w:lineRule="auto"/>
        <w:ind w:left="1080" w:right="-2"/>
        <w:jc w:val="both"/>
        <w:rPr>
          <w:rFonts w:cs="Times New Roman"/>
          <w:szCs w:val="24"/>
        </w:rPr>
      </w:pPr>
      <w:r w:rsidRPr="0019673F">
        <w:rPr>
          <w:rFonts w:cs="Times New Roman"/>
          <w:szCs w:val="24"/>
        </w:rPr>
        <w:t>Statement of Compliance with the Technical Specifications</w:t>
      </w:r>
    </w:p>
    <w:p w:rsidR="00136350" w:rsidRPr="0019673F" w:rsidRDefault="00136350" w:rsidP="00136350">
      <w:pPr>
        <w:pStyle w:val="BodyText"/>
        <w:numPr>
          <w:ilvl w:val="0"/>
          <w:numId w:val="49"/>
        </w:numPr>
        <w:tabs>
          <w:tab w:val="clear" w:pos="709"/>
        </w:tabs>
        <w:suppressAutoHyphens w:val="0"/>
        <w:kinsoku w:val="0"/>
        <w:overflowPunct w:val="0"/>
        <w:autoSpaceDE w:val="0"/>
        <w:autoSpaceDN w:val="0"/>
        <w:adjustRightInd w:val="0"/>
        <w:spacing w:before="120" w:line="360" w:lineRule="auto"/>
        <w:ind w:left="1080" w:right="-2"/>
        <w:jc w:val="both"/>
        <w:rPr>
          <w:rFonts w:cs="Times New Roman"/>
          <w:szCs w:val="24"/>
        </w:rPr>
      </w:pPr>
      <w:r w:rsidRPr="0019673F">
        <w:rPr>
          <w:rFonts w:cs="Times New Roman"/>
          <w:szCs w:val="24"/>
        </w:rPr>
        <w:t>Bid and Performance Securing Declaration</w:t>
      </w:r>
    </w:p>
    <w:p w:rsidR="00136350" w:rsidRPr="0019673F" w:rsidRDefault="00136350" w:rsidP="00136350">
      <w:pPr>
        <w:pStyle w:val="BodyText"/>
        <w:numPr>
          <w:ilvl w:val="0"/>
          <w:numId w:val="49"/>
        </w:numPr>
        <w:tabs>
          <w:tab w:val="clear" w:pos="709"/>
        </w:tabs>
        <w:suppressAutoHyphens w:val="0"/>
        <w:kinsoku w:val="0"/>
        <w:overflowPunct w:val="0"/>
        <w:autoSpaceDE w:val="0"/>
        <w:autoSpaceDN w:val="0"/>
        <w:adjustRightInd w:val="0"/>
        <w:spacing w:before="120" w:line="360" w:lineRule="auto"/>
        <w:ind w:left="1080" w:right="-2"/>
        <w:jc w:val="both"/>
        <w:rPr>
          <w:rFonts w:cs="Times New Roman"/>
          <w:szCs w:val="24"/>
        </w:rPr>
      </w:pPr>
      <w:r w:rsidRPr="0019673F">
        <w:rPr>
          <w:rFonts w:cs="Times New Roman"/>
          <w:szCs w:val="24"/>
        </w:rPr>
        <w:t>Copy of the Bidder’s valid Trade License (TL)</w:t>
      </w:r>
    </w:p>
    <w:p w:rsidR="00136350" w:rsidRPr="0019673F" w:rsidRDefault="00136350" w:rsidP="00136350">
      <w:pPr>
        <w:pStyle w:val="BodyText"/>
        <w:numPr>
          <w:ilvl w:val="0"/>
          <w:numId w:val="49"/>
        </w:numPr>
        <w:tabs>
          <w:tab w:val="clear" w:pos="709"/>
        </w:tabs>
        <w:suppressAutoHyphens w:val="0"/>
        <w:kinsoku w:val="0"/>
        <w:overflowPunct w:val="0"/>
        <w:autoSpaceDE w:val="0"/>
        <w:autoSpaceDN w:val="0"/>
        <w:adjustRightInd w:val="0"/>
        <w:spacing w:before="120" w:line="360" w:lineRule="auto"/>
        <w:ind w:left="1080" w:right="-2"/>
        <w:jc w:val="both"/>
        <w:rPr>
          <w:rFonts w:cs="Times New Roman"/>
          <w:szCs w:val="24"/>
        </w:rPr>
      </w:pPr>
      <w:r w:rsidRPr="0019673F">
        <w:rPr>
          <w:rFonts w:cs="Times New Roman"/>
          <w:szCs w:val="24"/>
        </w:rPr>
        <w:t>Copy of the Original Receipt of Taxes paid bearing the stamp of the Competent Authorities</w:t>
      </w:r>
    </w:p>
    <w:p w:rsidR="00136350" w:rsidRDefault="00136350" w:rsidP="00136350">
      <w:pPr>
        <w:pStyle w:val="BodyText"/>
        <w:numPr>
          <w:ilvl w:val="0"/>
          <w:numId w:val="49"/>
        </w:numPr>
        <w:tabs>
          <w:tab w:val="clear" w:pos="709"/>
        </w:tabs>
        <w:suppressAutoHyphens w:val="0"/>
        <w:kinsoku w:val="0"/>
        <w:overflowPunct w:val="0"/>
        <w:autoSpaceDE w:val="0"/>
        <w:autoSpaceDN w:val="0"/>
        <w:adjustRightInd w:val="0"/>
        <w:spacing w:before="120" w:line="360" w:lineRule="auto"/>
        <w:ind w:left="1080" w:right="-2"/>
        <w:jc w:val="both"/>
        <w:rPr>
          <w:rFonts w:cs="Times New Roman"/>
          <w:szCs w:val="24"/>
        </w:rPr>
      </w:pPr>
      <w:r w:rsidRPr="0019673F">
        <w:rPr>
          <w:rFonts w:cs="Times New Roman"/>
          <w:szCs w:val="24"/>
        </w:rPr>
        <w:t xml:space="preserve">Reference documents confirming the qualification and eligibility of the Bidder and examples of delivered </w:t>
      </w:r>
      <w:r>
        <w:rPr>
          <w:rFonts w:cs="Times New Roman"/>
          <w:szCs w:val="24"/>
        </w:rPr>
        <w:t>Stickers</w:t>
      </w:r>
      <w:r w:rsidRPr="0019673F">
        <w:rPr>
          <w:rFonts w:cs="Times New Roman"/>
          <w:szCs w:val="24"/>
        </w:rPr>
        <w:t>.</w:t>
      </w:r>
    </w:p>
    <w:p w:rsidR="00136350" w:rsidRPr="001D5937" w:rsidRDefault="00136350" w:rsidP="00136350">
      <w:pPr>
        <w:pStyle w:val="BodyText"/>
        <w:numPr>
          <w:ilvl w:val="0"/>
          <w:numId w:val="49"/>
        </w:numPr>
        <w:tabs>
          <w:tab w:val="clear" w:pos="709"/>
        </w:tabs>
        <w:suppressAutoHyphens w:val="0"/>
        <w:kinsoku w:val="0"/>
        <w:overflowPunct w:val="0"/>
        <w:autoSpaceDE w:val="0"/>
        <w:autoSpaceDN w:val="0"/>
        <w:adjustRightInd w:val="0"/>
        <w:spacing w:before="120" w:line="360" w:lineRule="auto"/>
        <w:ind w:left="1080" w:right="-2"/>
        <w:jc w:val="both"/>
        <w:rPr>
          <w:rFonts w:cs="Times New Roman"/>
          <w:szCs w:val="24"/>
        </w:rPr>
      </w:pPr>
      <w:r w:rsidRPr="001D5937">
        <w:rPr>
          <w:rFonts w:cs="Times New Roman"/>
          <w:szCs w:val="24"/>
        </w:rPr>
        <w:t xml:space="preserve">The Bid submitted by the Bidder shall comprise the following </w:t>
      </w:r>
      <w:r w:rsidRPr="001D5937">
        <w:rPr>
          <w:rFonts w:cs="Times New Roman"/>
          <w:b/>
          <w:szCs w:val="24"/>
        </w:rPr>
        <w:t>reference samples:</w:t>
      </w:r>
    </w:p>
    <w:p w:rsidR="00A71849" w:rsidRPr="00A71849" w:rsidRDefault="00136350" w:rsidP="00A71849">
      <w:pPr>
        <w:pStyle w:val="BodyText"/>
        <w:numPr>
          <w:ilvl w:val="1"/>
          <w:numId w:val="50"/>
        </w:numPr>
        <w:tabs>
          <w:tab w:val="clear" w:pos="709"/>
          <w:tab w:val="left" w:pos="1080"/>
        </w:tabs>
        <w:suppressAutoHyphens w:val="0"/>
        <w:kinsoku w:val="0"/>
        <w:overflowPunct w:val="0"/>
        <w:autoSpaceDE w:val="0"/>
        <w:autoSpaceDN w:val="0"/>
        <w:adjustRightInd w:val="0"/>
        <w:spacing w:before="120" w:line="360" w:lineRule="auto"/>
        <w:ind w:right="-2"/>
        <w:jc w:val="both"/>
        <w:rPr>
          <w:rFonts w:cs="Times New Roman"/>
          <w:szCs w:val="24"/>
        </w:rPr>
      </w:pPr>
      <w:r w:rsidRPr="001D5937">
        <w:rPr>
          <w:rFonts w:cs="Times New Roman"/>
          <w:b/>
          <w:szCs w:val="24"/>
        </w:rPr>
        <w:t>Bids for Lot 1</w:t>
      </w:r>
      <w:r>
        <w:rPr>
          <w:rFonts w:cs="Times New Roman"/>
          <w:b/>
          <w:szCs w:val="24"/>
        </w:rPr>
        <w:t xml:space="preserve"> </w:t>
      </w:r>
      <w:r w:rsidRPr="001D5937">
        <w:rPr>
          <w:rFonts w:cs="Times New Roman"/>
          <w:b/>
          <w:szCs w:val="24"/>
        </w:rPr>
        <w:t>of G-1</w:t>
      </w:r>
      <w:r>
        <w:rPr>
          <w:rFonts w:cs="Times New Roman"/>
          <w:b/>
          <w:szCs w:val="24"/>
        </w:rPr>
        <w:t>36</w:t>
      </w:r>
      <w:r w:rsidRPr="001D5937">
        <w:rPr>
          <w:rFonts w:cs="Times New Roman"/>
          <w:b/>
          <w:szCs w:val="24"/>
        </w:rPr>
        <w:t xml:space="preserve">: </w:t>
      </w:r>
      <w:r w:rsidR="00A71849" w:rsidRPr="00385711">
        <w:rPr>
          <w:rFonts w:cs="Times New Roman"/>
          <w:szCs w:val="24"/>
        </w:rPr>
        <w:t xml:space="preserve">A sample of the </w:t>
      </w:r>
      <w:r w:rsidR="00A71849" w:rsidRPr="00385711">
        <w:rPr>
          <w:rFonts w:cs="Times New Roman"/>
          <w:b/>
          <w:szCs w:val="24"/>
          <w:u w:val="single"/>
        </w:rPr>
        <w:t xml:space="preserve">unprinted </w:t>
      </w:r>
      <w:r w:rsidR="00A71849">
        <w:rPr>
          <w:rFonts w:cs="Times New Roman"/>
          <w:b/>
          <w:szCs w:val="24"/>
          <w:u w:val="single"/>
        </w:rPr>
        <w:t>board</w:t>
      </w:r>
      <w:r w:rsidR="00A71849" w:rsidRPr="00385711">
        <w:rPr>
          <w:rFonts w:cs="Times New Roman"/>
          <w:szCs w:val="24"/>
        </w:rPr>
        <w:t xml:space="preserve"> in the correct size and </w:t>
      </w:r>
      <w:r w:rsidR="00A71849" w:rsidRPr="00A71849">
        <w:rPr>
          <w:rFonts w:cs="Times New Roman"/>
          <w:szCs w:val="24"/>
        </w:rPr>
        <w:t xml:space="preserve">material as indicated in the technical specifications. If possible, DRD will be prefer </w:t>
      </w:r>
      <w:r w:rsidRPr="00A71849">
        <w:rPr>
          <w:rFonts w:cs="Times New Roman"/>
          <w:szCs w:val="24"/>
        </w:rPr>
        <w:t xml:space="preserve">the </w:t>
      </w:r>
      <w:r w:rsidR="00A71849" w:rsidRPr="00A71849">
        <w:rPr>
          <w:rFonts w:cs="Times New Roman"/>
          <w:szCs w:val="24"/>
        </w:rPr>
        <w:tab/>
      </w:r>
      <w:r w:rsidRPr="00A71849">
        <w:rPr>
          <w:rFonts w:cs="Times New Roman"/>
          <w:szCs w:val="24"/>
        </w:rPr>
        <w:t>printed information board</w:t>
      </w:r>
      <w:r w:rsidR="00A71849" w:rsidRPr="00A71849">
        <w:rPr>
          <w:rFonts w:cs="Times New Roman"/>
          <w:szCs w:val="24"/>
        </w:rPr>
        <w:t>.</w:t>
      </w:r>
      <w:r w:rsidRPr="00A71849">
        <w:rPr>
          <w:rFonts w:cs="Times New Roman"/>
          <w:szCs w:val="24"/>
        </w:rPr>
        <w:t xml:space="preserve"> </w:t>
      </w:r>
    </w:p>
    <w:p w:rsidR="00136350" w:rsidRPr="008F4C0E" w:rsidRDefault="00136350" w:rsidP="00A71849">
      <w:pPr>
        <w:pStyle w:val="BodyText"/>
        <w:numPr>
          <w:ilvl w:val="0"/>
          <w:numId w:val="50"/>
        </w:numPr>
        <w:tabs>
          <w:tab w:val="clear" w:pos="709"/>
          <w:tab w:val="left" w:pos="1080"/>
        </w:tabs>
        <w:suppressAutoHyphens w:val="0"/>
        <w:kinsoku w:val="0"/>
        <w:overflowPunct w:val="0"/>
        <w:autoSpaceDE w:val="0"/>
        <w:autoSpaceDN w:val="0"/>
        <w:adjustRightInd w:val="0"/>
        <w:spacing w:before="120" w:line="360" w:lineRule="auto"/>
        <w:ind w:left="1440" w:right="-2"/>
        <w:jc w:val="both"/>
        <w:rPr>
          <w:rFonts w:cs="Times New Roman"/>
          <w:szCs w:val="24"/>
        </w:rPr>
      </w:pPr>
      <w:r w:rsidRPr="008F4C0E">
        <w:rPr>
          <w:rFonts w:cs="Times New Roman"/>
          <w:b/>
          <w:szCs w:val="24"/>
        </w:rPr>
        <w:t>A</w:t>
      </w:r>
      <w:r>
        <w:rPr>
          <w:rFonts w:cs="Times New Roman"/>
          <w:b/>
          <w:szCs w:val="24"/>
        </w:rPr>
        <w:t xml:space="preserve"> </w:t>
      </w:r>
      <w:r w:rsidRPr="008F4C0E">
        <w:rPr>
          <w:rFonts w:cs="Times New Roman"/>
          <w:b/>
          <w:szCs w:val="24"/>
        </w:rPr>
        <w:t xml:space="preserve">samples will be labeled with the name of the Bidder and “ITQ </w:t>
      </w:r>
      <w:r>
        <w:rPr>
          <w:rFonts w:cs="Times New Roman"/>
          <w:b/>
          <w:szCs w:val="24"/>
        </w:rPr>
        <w:t>G-</w:t>
      </w:r>
      <w:r w:rsidRPr="008F4C0E">
        <w:rPr>
          <w:rFonts w:cs="Times New Roman"/>
          <w:b/>
          <w:szCs w:val="24"/>
        </w:rPr>
        <w:t>13</w:t>
      </w:r>
      <w:r w:rsidR="00A71849">
        <w:rPr>
          <w:rFonts w:cs="Times New Roman"/>
          <w:b/>
          <w:szCs w:val="24"/>
        </w:rPr>
        <w:t>6</w:t>
      </w:r>
      <w:r w:rsidRPr="008F4C0E">
        <w:rPr>
          <w:rFonts w:cs="Times New Roman"/>
          <w:b/>
          <w:szCs w:val="24"/>
        </w:rPr>
        <w:t>”</w:t>
      </w:r>
      <w:r>
        <w:rPr>
          <w:rFonts w:cs="Times New Roman"/>
          <w:b/>
          <w:szCs w:val="24"/>
        </w:rPr>
        <w:t xml:space="preserve"> with respective Lot</w:t>
      </w:r>
      <w:r w:rsidRPr="008F4C0E">
        <w:rPr>
          <w:rFonts w:cs="Times New Roman"/>
          <w:b/>
          <w:szCs w:val="24"/>
        </w:rPr>
        <w:t xml:space="preserve">. </w:t>
      </w:r>
      <w:r w:rsidRPr="008F4C0E">
        <w:rPr>
          <w:rFonts w:cs="Times New Roman"/>
          <w:szCs w:val="24"/>
        </w:rPr>
        <w:t xml:space="preserve">Samples will not be returned and will remain part of the Bid. The </w:t>
      </w:r>
      <w:r w:rsidRPr="008F4C0E">
        <w:rPr>
          <w:rFonts w:cs="Times New Roman"/>
          <w:szCs w:val="24"/>
        </w:rPr>
        <w:lastRenderedPageBreak/>
        <w:t>sample delivered for the successful bid(s) will serve as reference sample for the assessment of conformity of the goods at the time of delivery and intermediate inspection.</w:t>
      </w: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Bid and Evaluation Criteria</w:t>
      </w:r>
      <w:r w:rsidR="00C534EB" w:rsidRPr="0019673F">
        <w:rPr>
          <w:rFonts w:cs="Times New Roman"/>
          <w:b/>
          <w:szCs w:val="24"/>
        </w:rPr>
        <w:t xml:space="preserve">: </w:t>
      </w:r>
      <w:r w:rsidRPr="0019673F">
        <w:rPr>
          <w:rFonts w:cs="Times New Roman"/>
          <w:szCs w:val="24"/>
        </w:rPr>
        <w:t>The Bidder must bid for all</w:t>
      </w:r>
      <w:r w:rsidR="00A07154" w:rsidRPr="0019673F">
        <w:rPr>
          <w:rFonts w:cs="Times New Roman"/>
          <w:szCs w:val="24"/>
        </w:rPr>
        <w:t xml:space="preserve"> the required</w:t>
      </w:r>
      <w:r w:rsidR="008B3068" w:rsidRPr="0019673F">
        <w:rPr>
          <w:rFonts w:cs="Times New Roman"/>
          <w:szCs w:val="24"/>
        </w:rPr>
        <w:t xml:space="preserve"> quantities and</w:t>
      </w:r>
      <w:r w:rsidR="00A07154" w:rsidRPr="0019673F">
        <w:rPr>
          <w:rFonts w:cs="Times New Roman"/>
          <w:szCs w:val="24"/>
        </w:rPr>
        <w:t xml:space="preserve"> items i</w:t>
      </w:r>
      <w:r w:rsidR="00C01C83" w:rsidRPr="0019673F">
        <w:rPr>
          <w:rFonts w:cs="Times New Roman"/>
          <w:szCs w:val="24"/>
        </w:rPr>
        <w:t>n</w:t>
      </w:r>
      <w:r w:rsidR="008F7F72" w:rsidRPr="0019673F">
        <w:rPr>
          <w:rFonts w:cs="Times New Roman"/>
          <w:szCs w:val="24"/>
        </w:rPr>
        <w:t xml:space="preserve"> lot</w:t>
      </w:r>
      <w:r w:rsidR="006D6722" w:rsidRPr="0019673F">
        <w:rPr>
          <w:rFonts w:cs="Times New Roman"/>
          <w:szCs w:val="24"/>
        </w:rPr>
        <w:t xml:space="preserve"> one </w:t>
      </w:r>
      <w:r w:rsidR="008F7F72" w:rsidRPr="0019673F">
        <w:rPr>
          <w:rFonts w:cs="Times New Roman"/>
          <w:szCs w:val="24"/>
        </w:rPr>
        <w:t>and/</w:t>
      </w:r>
      <w:r w:rsidR="006D6722" w:rsidRPr="0019673F">
        <w:rPr>
          <w:rFonts w:cs="Times New Roman"/>
          <w:szCs w:val="24"/>
        </w:rPr>
        <w:t xml:space="preserve">or </w:t>
      </w:r>
      <w:r w:rsidR="008F7F72" w:rsidRPr="0019673F">
        <w:rPr>
          <w:rFonts w:cs="Times New Roman"/>
          <w:szCs w:val="24"/>
        </w:rPr>
        <w:t xml:space="preserve">lot </w:t>
      </w:r>
      <w:r w:rsidR="006D6722" w:rsidRPr="0019673F">
        <w:rPr>
          <w:rFonts w:cs="Times New Roman"/>
          <w:szCs w:val="24"/>
        </w:rPr>
        <w:t>two</w:t>
      </w:r>
      <w:r w:rsidRPr="0019673F">
        <w:rPr>
          <w:rFonts w:cs="Times New Roman"/>
          <w:szCs w:val="24"/>
        </w:rPr>
        <w:t>, and t</w:t>
      </w:r>
      <w:r w:rsidR="00B65D7D" w:rsidRPr="0019673F">
        <w:rPr>
          <w:rFonts w:cs="Times New Roman"/>
          <w:szCs w:val="24"/>
        </w:rPr>
        <w:t xml:space="preserve">he evaluation of bids shall </w:t>
      </w:r>
      <w:r w:rsidRPr="0019673F">
        <w:rPr>
          <w:rFonts w:cs="Times New Roman"/>
          <w:szCs w:val="24"/>
        </w:rPr>
        <w:t xml:space="preserve">be </w:t>
      </w:r>
      <w:r w:rsidR="00C01C83" w:rsidRPr="0019673F">
        <w:rPr>
          <w:rFonts w:cs="Times New Roman"/>
          <w:szCs w:val="24"/>
        </w:rPr>
        <w:t xml:space="preserve">on </w:t>
      </w:r>
      <w:r w:rsidR="006D6722" w:rsidRPr="0019673F">
        <w:rPr>
          <w:rFonts w:cs="Times New Roman"/>
          <w:szCs w:val="24"/>
        </w:rPr>
        <w:t xml:space="preserve">the </w:t>
      </w:r>
      <w:r w:rsidR="00C534EB" w:rsidRPr="0019673F">
        <w:rPr>
          <w:rFonts w:cs="Times New Roman"/>
          <w:szCs w:val="24"/>
        </w:rPr>
        <w:t>lot-wise</w:t>
      </w:r>
      <w:r w:rsidR="00C01C83" w:rsidRPr="0019673F">
        <w:rPr>
          <w:rFonts w:cs="Times New Roman"/>
          <w:szCs w:val="24"/>
        </w:rPr>
        <w:t xml:space="preserve"> basis</w:t>
      </w:r>
      <w:r w:rsidR="00C534EB" w:rsidRPr="0019673F">
        <w:rPr>
          <w:rFonts w:cs="Times New Roman"/>
          <w:szCs w:val="24"/>
        </w:rPr>
        <w:t xml:space="preserve">. </w:t>
      </w:r>
      <w:r w:rsidRPr="0019673F">
        <w:rPr>
          <w:rFonts w:cs="Times New Roman"/>
          <w:szCs w:val="24"/>
        </w:rPr>
        <w:t>The Purchaser shall award the Contract to the Bidder whose bid has been determined to be the lowest evaluated bid and is substantially responsive to the Bidding Documents, provided further that the Bidder is determined to be qualified to perform the Contract satisfactorily.</w:t>
      </w: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Bid Prices:</w:t>
      </w:r>
      <w:r w:rsidRPr="0019673F">
        <w:rPr>
          <w:rFonts w:cs="Times New Roman"/>
          <w:szCs w:val="24"/>
        </w:rPr>
        <w:t xml:space="preserve"> </w:t>
      </w:r>
      <w:r w:rsidRPr="00495DE6">
        <w:rPr>
          <w:rFonts w:cs="Times New Roman"/>
          <w:b/>
          <w:szCs w:val="24"/>
        </w:rPr>
        <w:t xml:space="preserve">Prices should be quoted in </w:t>
      </w:r>
      <w:r w:rsidR="00795D84" w:rsidRPr="00495DE6">
        <w:rPr>
          <w:rFonts w:cs="Times New Roman"/>
          <w:b/>
          <w:szCs w:val="24"/>
        </w:rPr>
        <w:t>Myanmar Kyat (MMK)</w:t>
      </w:r>
      <w:r w:rsidRPr="0019673F">
        <w:rPr>
          <w:rFonts w:cs="Times New Roman"/>
          <w:szCs w:val="24"/>
        </w:rPr>
        <w:t xml:space="preserve"> for the Goods delivered at the final destination (Project Site) specified in the Price and Delivery Schedule, inclusive of all costs such as customs duties, sales and other taxes paid or payable if the contract is awarded, transportation, insurance, and other local charges required for conveying the goods to the final destination. Prices shall remain fixed and not subject to price adjustment during the period of performance of the contract.</w:t>
      </w:r>
    </w:p>
    <w:p w:rsidR="00B13846" w:rsidRPr="0019673F" w:rsidRDefault="00B13846" w:rsidP="0019673F">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firstLine="0"/>
        <w:jc w:val="both"/>
        <w:rPr>
          <w:rFonts w:cs="Times New Roman"/>
          <w:szCs w:val="24"/>
        </w:rPr>
      </w:pPr>
      <w:r w:rsidRPr="0019673F">
        <w:rPr>
          <w:rFonts w:cs="Times New Roman"/>
          <w:b/>
          <w:szCs w:val="24"/>
        </w:rPr>
        <w:t>Taxes and Duties</w:t>
      </w:r>
      <w:r w:rsidRPr="0019673F">
        <w:rPr>
          <w:rFonts w:cs="Times New Roman"/>
          <w:szCs w:val="24"/>
        </w:rPr>
        <w:t>:</w:t>
      </w:r>
      <w:r w:rsidRPr="0019673F">
        <w:rPr>
          <w:rFonts w:cs="Times New Roman"/>
          <w:szCs w:val="24"/>
        </w:rPr>
        <w:tab/>
        <w:t xml:space="preserve"> The supplier shall be entirely responsible for all taxes, duties, license fees, etc., which are stipulated by the government incurred until delivery of the contracted Goods to the final destination.</w:t>
      </w: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Validity of Bid</w:t>
      </w:r>
      <w:r w:rsidRPr="0019673F">
        <w:rPr>
          <w:rFonts w:cs="Times New Roman"/>
          <w:szCs w:val="24"/>
        </w:rPr>
        <w:t>. The bid shall remain valid for the period of sixty (60) calendar days counted from the deadline for submission of bids specified in Paragraph 1</w:t>
      </w:r>
      <w:r w:rsidR="00B13846" w:rsidRPr="0019673F">
        <w:rPr>
          <w:rFonts w:cs="Times New Roman"/>
          <w:szCs w:val="24"/>
        </w:rPr>
        <w:t>3</w:t>
      </w:r>
      <w:r w:rsidRPr="0019673F">
        <w:rPr>
          <w:rFonts w:cs="Times New Roman"/>
          <w:szCs w:val="24"/>
        </w:rPr>
        <w:t xml:space="preserve"> of these Instructions. The Purchaser may request Bidders to extend the period of validity for a specified additional period. The Purchaser’s request and the Bidder’s responses shall be made in writing or by fax or by email. A Bidder may refuse the request for extension of bid validity in which case he may withdraw his Bid without any penalty. A Bidder agreeing to the request will not be required or permitted to otherwise modify its Bid.</w:t>
      </w:r>
    </w:p>
    <w:p w:rsidR="00B06F92" w:rsidRPr="0019673F" w:rsidRDefault="00B06F92" w:rsidP="004F7FAC">
      <w:pPr>
        <w:pStyle w:val="BodyText"/>
        <w:numPr>
          <w:ilvl w:val="0"/>
          <w:numId w:val="26"/>
        </w:numPr>
        <w:tabs>
          <w:tab w:val="clear" w:pos="709"/>
          <w:tab w:val="left" w:pos="72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Language of the Bid</w:t>
      </w:r>
      <w:r w:rsidRPr="0019673F">
        <w:rPr>
          <w:rFonts w:cs="Times New Roman"/>
          <w:szCs w:val="24"/>
        </w:rPr>
        <w:t>: All documents relating to the Bid and contract shall be in English language</w:t>
      </w:r>
      <w:r w:rsidR="00286EB3" w:rsidRPr="0019673F">
        <w:rPr>
          <w:rFonts w:cs="Times New Roman"/>
          <w:szCs w:val="24"/>
        </w:rPr>
        <w:t>.</w:t>
      </w:r>
    </w:p>
    <w:p w:rsidR="00B06F92" w:rsidRPr="0019673F" w:rsidRDefault="00B06F92" w:rsidP="004F7FAC">
      <w:pPr>
        <w:pStyle w:val="BodyText"/>
        <w:numPr>
          <w:ilvl w:val="0"/>
          <w:numId w:val="26"/>
        </w:numPr>
        <w:tabs>
          <w:tab w:val="clear" w:pos="709"/>
          <w:tab w:val="left" w:pos="72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Preparation and Sealing of Bid</w:t>
      </w:r>
      <w:r w:rsidRPr="0019673F">
        <w:rPr>
          <w:rFonts w:cs="Times New Roman"/>
          <w:szCs w:val="24"/>
        </w:rPr>
        <w:t>: The Bidder shall prepare one original of the documents comprising the Bid as described in  Paragraph</w:t>
      </w:r>
      <w:r w:rsidR="00F228CD" w:rsidRPr="0019673F">
        <w:rPr>
          <w:rFonts w:cs="Times New Roman"/>
          <w:szCs w:val="24"/>
        </w:rPr>
        <w:t xml:space="preserve"> </w:t>
      </w:r>
      <w:r w:rsidRPr="0019673F">
        <w:rPr>
          <w:rFonts w:cs="Times New Roman"/>
          <w:szCs w:val="24"/>
        </w:rPr>
        <w:t xml:space="preserve">6  of these Instructions, and clearly marked “Original”. In addition, the Bidder shall also submit one copy which shall be  clearly marked as “COPY” . In the event of discrepancy between them the original shall prevail. The original and the copy of the Bid shall be signed by a person or persons duly authorized to sign on behalf of the Bidder. All the pages of the Bid where entries or amendments or corrections have been made shall </w:t>
      </w:r>
      <w:r w:rsidRPr="0019673F">
        <w:rPr>
          <w:rFonts w:cs="Times New Roman"/>
          <w:szCs w:val="24"/>
        </w:rPr>
        <w:lastRenderedPageBreak/>
        <w:t>be initialed by the person or persons signing the Bid. The Bidder shall seal the original and the copy of the Bid in two inner envelopes and one outer envelope, duly marking the inner envelopes as “ORIGINAL” and “COPY”. The inner and the outer envelopes shall be addressed to the Purchaser at the address provided in paragraph 8 the Invitation to Bid and shall provide a warning “DO NOT OPEN BEFORE THE SPECIFIED TIME AND DATE FOR BID OPENING” as</w:t>
      </w:r>
      <w:r w:rsidR="00286EB3" w:rsidRPr="0019673F">
        <w:rPr>
          <w:rFonts w:cs="Times New Roman"/>
          <w:szCs w:val="24"/>
        </w:rPr>
        <w:t xml:space="preserve"> d</w:t>
      </w:r>
      <w:r w:rsidRPr="0019673F">
        <w:rPr>
          <w:rFonts w:cs="Times New Roman"/>
          <w:szCs w:val="24"/>
        </w:rPr>
        <w:t>efined in paragraph12 of these Instructions. The inner envelopes shall indicate the name and full address of the Bidder. If the outer envelope is not sealed and marked as above, the Purchaser will assume no responsibility for the mi</w:t>
      </w:r>
      <w:r w:rsidR="00612CCD" w:rsidRPr="0019673F">
        <w:rPr>
          <w:rFonts w:cs="Times New Roman"/>
          <w:szCs w:val="24"/>
        </w:rPr>
        <w:t>splacement or premature opening</w:t>
      </w:r>
      <w:r w:rsidRPr="0019673F">
        <w:rPr>
          <w:rFonts w:cs="Times New Roman"/>
          <w:szCs w:val="24"/>
        </w:rPr>
        <w:t xml:space="preserve"> of the Bid.</w:t>
      </w:r>
    </w:p>
    <w:p w:rsidR="00B06F92" w:rsidRPr="0019673F" w:rsidRDefault="00B06F92" w:rsidP="004F7FAC">
      <w:pPr>
        <w:pStyle w:val="BodyText"/>
        <w:numPr>
          <w:ilvl w:val="0"/>
          <w:numId w:val="26"/>
        </w:numPr>
        <w:tabs>
          <w:tab w:val="clear" w:pos="709"/>
          <w:tab w:val="left" w:pos="72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Place and Deadline for Submission of Bids</w:t>
      </w:r>
      <w:r w:rsidRPr="0019673F">
        <w:rPr>
          <w:rFonts w:cs="Times New Roman"/>
          <w:szCs w:val="24"/>
        </w:rPr>
        <w:t>: The Bids shall be delivered to the Purchaser NO LATER than</w:t>
      </w:r>
      <w:r w:rsidR="00CE0F11" w:rsidRPr="0019673F">
        <w:rPr>
          <w:rFonts w:cs="Times New Roman"/>
          <w:szCs w:val="24"/>
        </w:rPr>
        <w:t xml:space="preserve"> </w:t>
      </w:r>
      <w:r w:rsidR="00AB7192">
        <w:rPr>
          <w:rFonts w:cs="Times New Roman"/>
          <w:b/>
          <w:szCs w:val="24"/>
        </w:rPr>
        <w:t>May 10</w:t>
      </w:r>
      <w:r w:rsidR="00AB7192" w:rsidRPr="0019673F">
        <w:rPr>
          <w:rFonts w:cs="Times New Roman"/>
          <w:b/>
          <w:szCs w:val="24"/>
        </w:rPr>
        <w:t xml:space="preserve">, </w:t>
      </w:r>
      <w:r w:rsidR="00AB7192">
        <w:rPr>
          <w:rFonts w:cs="Times New Roman"/>
          <w:b/>
          <w:szCs w:val="24"/>
        </w:rPr>
        <w:t xml:space="preserve"> </w:t>
      </w:r>
      <w:r w:rsidR="00AB7192" w:rsidRPr="0019673F">
        <w:rPr>
          <w:rFonts w:cs="Times New Roman"/>
          <w:b/>
          <w:szCs w:val="24"/>
        </w:rPr>
        <w:t>201</w:t>
      </w:r>
      <w:r w:rsidR="00AB7192">
        <w:rPr>
          <w:rFonts w:cs="Times New Roman"/>
          <w:b/>
          <w:szCs w:val="24"/>
        </w:rPr>
        <w:t xml:space="preserve">9 </w:t>
      </w:r>
      <w:r w:rsidR="00AB7192" w:rsidRPr="0019673F">
        <w:rPr>
          <w:rFonts w:cs="Times New Roman"/>
          <w:b/>
          <w:szCs w:val="24"/>
        </w:rPr>
        <w:t>(</w:t>
      </w:r>
      <w:r w:rsidR="00AB7192">
        <w:rPr>
          <w:rFonts w:cs="Times New Roman"/>
          <w:b/>
          <w:szCs w:val="24"/>
        </w:rPr>
        <w:t>Friday</w:t>
      </w:r>
      <w:r w:rsidR="00AB7192" w:rsidRPr="0019673F">
        <w:rPr>
          <w:rFonts w:cs="Times New Roman"/>
          <w:b/>
          <w:szCs w:val="24"/>
        </w:rPr>
        <w:t xml:space="preserve">) at  </w:t>
      </w:r>
      <w:r w:rsidR="00AB7192">
        <w:rPr>
          <w:rFonts w:cs="Times New Roman"/>
          <w:b/>
          <w:szCs w:val="24"/>
        </w:rPr>
        <w:t>10</w:t>
      </w:r>
      <w:r w:rsidR="00AB7192" w:rsidRPr="0019673F">
        <w:rPr>
          <w:rFonts w:cs="Times New Roman"/>
          <w:b/>
          <w:szCs w:val="24"/>
        </w:rPr>
        <w:t xml:space="preserve">:00 </w:t>
      </w:r>
      <w:r w:rsidR="00AB7192">
        <w:rPr>
          <w:rFonts w:cs="Times New Roman"/>
          <w:b/>
          <w:szCs w:val="24"/>
        </w:rPr>
        <w:t>a</w:t>
      </w:r>
      <w:r w:rsidR="00AB7192" w:rsidRPr="0019673F">
        <w:rPr>
          <w:rFonts w:cs="Times New Roman"/>
          <w:b/>
          <w:szCs w:val="24"/>
        </w:rPr>
        <w:t xml:space="preserve">m </w:t>
      </w:r>
      <w:r w:rsidR="00AB7192">
        <w:rPr>
          <w:rFonts w:cs="Times New Roman"/>
          <w:b/>
          <w:szCs w:val="24"/>
        </w:rPr>
        <w:t>local</w:t>
      </w:r>
      <w:r w:rsidR="00AB7192" w:rsidRPr="0019673F">
        <w:rPr>
          <w:rFonts w:cs="Times New Roman"/>
          <w:b/>
          <w:szCs w:val="24"/>
        </w:rPr>
        <w:t xml:space="preserve"> time</w:t>
      </w:r>
      <w:r w:rsidR="00AB7192" w:rsidRPr="0019673F">
        <w:rPr>
          <w:rFonts w:cs="Times New Roman"/>
          <w:szCs w:val="24"/>
        </w:rPr>
        <w:t xml:space="preserve"> </w:t>
      </w:r>
      <w:r w:rsidRPr="0019673F">
        <w:rPr>
          <w:rFonts w:cs="Times New Roman"/>
          <w:szCs w:val="24"/>
        </w:rPr>
        <w:t xml:space="preserve">at the address given in </w:t>
      </w:r>
      <w:r w:rsidRPr="0019673F">
        <w:rPr>
          <w:rFonts w:cs="Times New Roman"/>
          <w:color w:val="auto"/>
          <w:szCs w:val="24"/>
        </w:rPr>
        <w:t xml:space="preserve">paragraph </w:t>
      </w:r>
      <w:r w:rsidR="00B13846" w:rsidRPr="0019673F">
        <w:rPr>
          <w:rFonts w:cs="Times New Roman"/>
          <w:color w:val="auto"/>
          <w:szCs w:val="24"/>
        </w:rPr>
        <w:t>10</w:t>
      </w:r>
      <w:r w:rsidR="000A6DC6" w:rsidRPr="0019673F">
        <w:rPr>
          <w:rFonts w:cs="Times New Roman"/>
          <w:szCs w:val="24"/>
        </w:rPr>
        <w:t xml:space="preserve"> </w:t>
      </w:r>
      <w:r w:rsidRPr="0019673F">
        <w:rPr>
          <w:rFonts w:cs="Times New Roman"/>
          <w:szCs w:val="24"/>
        </w:rPr>
        <w:t>of the Invitation to Quote. Any Bid received by the Purchaser after the deadline prescribed in this clause will be returned unopened to the Bidder.</w:t>
      </w:r>
    </w:p>
    <w:p w:rsidR="00B06F92" w:rsidRPr="0019673F" w:rsidRDefault="00B06F92" w:rsidP="004F7FAC">
      <w:pPr>
        <w:pStyle w:val="BodyText"/>
        <w:numPr>
          <w:ilvl w:val="0"/>
          <w:numId w:val="26"/>
        </w:numPr>
        <w:tabs>
          <w:tab w:val="clear" w:pos="709"/>
          <w:tab w:val="left" w:pos="72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Bid and Performance Securing Declaration</w:t>
      </w:r>
      <w:r w:rsidRPr="0019673F">
        <w:rPr>
          <w:rFonts w:cs="Times New Roman"/>
          <w:szCs w:val="24"/>
        </w:rPr>
        <w:t>: The Bid and Performance Securing Declaration should be in accordance with the form included in SECTION 7 BID AND PERFORMANCE SECURING DECLARATION and shall be valid for the warranty period described in paragraph 7 of the Conditions of Contract. Any Bid not accompanied by a Bid and Performance Securing Declaration will be rejected by the Purchaser as non-responsive. The execution of a bid securing declaration will result in the Bidder being held ineligible for all contracts let by the Government irrespective of the funding source for a period of two years from the date of the Purchaser’s execution of this Declaration unless, at a Bidder’s option, the Bidder pays to the Purchaser an administrative penalty of two percent (2%) of the total bid amount to the Purchaser. The Bid Securing and Performance Declaration will be executed:</w:t>
      </w:r>
    </w:p>
    <w:p w:rsidR="00B06F92" w:rsidRPr="0019673F" w:rsidRDefault="00B06F92" w:rsidP="0019673F">
      <w:pPr>
        <w:pStyle w:val="BodyText"/>
        <w:numPr>
          <w:ilvl w:val="1"/>
          <w:numId w:val="27"/>
        </w:numPr>
        <w:tabs>
          <w:tab w:val="clear" w:pos="709"/>
          <w:tab w:val="left" w:pos="1491"/>
        </w:tabs>
        <w:suppressAutoHyphens w:val="0"/>
        <w:kinsoku w:val="0"/>
        <w:overflowPunct w:val="0"/>
        <w:autoSpaceDE w:val="0"/>
        <w:autoSpaceDN w:val="0"/>
        <w:adjustRightInd w:val="0"/>
        <w:spacing w:before="120" w:line="360" w:lineRule="auto"/>
        <w:ind w:right="-2"/>
        <w:jc w:val="both"/>
        <w:rPr>
          <w:rFonts w:cs="Times New Roman"/>
          <w:spacing w:val="-1"/>
          <w:szCs w:val="24"/>
        </w:rPr>
      </w:pPr>
      <w:r w:rsidRPr="0019673F">
        <w:rPr>
          <w:rFonts w:cs="Times New Roman"/>
          <w:spacing w:val="-1"/>
          <w:szCs w:val="24"/>
        </w:rPr>
        <w:t>If a Bidder withdraws its bid during the period of bid validity specified by the Bidder on the Bid Form or</w:t>
      </w:r>
    </w:p>
    <w:p w:rsidR="00B06F92" w:rsidRPr="0019673F" w:rsidRDefault="00B06F92" w:rsidP="0019673F">
      <w:pPr>
        <w:pStyle w:val="BodyText"/>
        <w:numPr>
          <w:ilvl w:val="1"/>
          <w:numId w:val="27"/>
        </w:numPr>
        <w:tabs>
          <w:tab w:val="clear" w:pos="709"/>
          <w:tab w:val="left" w:pos="1491"/>
        </w:tabs>
        <w:suppressAutoHyphens w:val="0"/>
        <w:kinsoku w:val="0"/>
        <w:overflowPunct w:val="0"/>
        <w:autoSpaceDE w:val="0"/>
        <w:autoSpaceDN w:val="0"/>
        <w:adjustRightInd w:val="0"/>
        <w:spacing w:before="120" w:line="360" w:lineRule="auto"/>
        <w:ind w:right="-2"/>
        <w:jc w:val="both"/>
        <w:rPr>
          <w:rFonts w:cs="Times New Roman"/>
          <w:spacing w:val="-1"/>
          <w:szCs w:val="24"/>
        </w:rPr>
      </w:pPr>
      <w:r w:rsidRPr="0019673F">
        <w:rPr>
          <w:rFonts w:cs="Times New Roman"/>
          <w:spacing w:val="-1"/>
          <w:szCs w:val="24"/>
        </w:rPr>
        <w:t>If the Bidder does not accept the correction of its Bid Price pursuant to paragraph 17 of these Instructions.</w:t>
      </w:r>
    </w:p>
    <w:p w:rsidR="00B06F92" w:rsidRPr="0019673F" w:rsidRDefault="00B06F92" w:rsidP="0019673F">
      <w:pPr>
        <w:pStyle w:val="BodyText"/>
        <w:numPr>
          <w:ilvl w:val="1"/>
          <w:numId w:val="27"/>
        </w:numPr>
        <w:tabs>
          <w:tab w:val="clear" w:pos="709"/>
          <w:tab w:val="left" w:pos="1491"/>
        </w:tabs>
        <w:suppressAutoHyphens w:val="0"/>
        <w:kinsoku w:val="0"/>
        <w:overflowPunct w:val="0"/>
        <w:autoSpaceDE w:val="0"/>
        <w:autoSpaceDN w:val="0"/>
        <w:adjustRightInd w:val="0"/>
        <w:spacing w:before="120" w:line="360" w:lineRule="auto"/>
        <w:ind w:right="-2"/>
        <w:jc w:val="both"/>
        <w:rPr>
          <w:rFonts w:cs="Times New Roman"/>
          <w:spacing w:val="-1"/>
          <w:szCs w:val="24"/>
        </w:rPr>
      </w:pPr>
      <w:r w:rsidRPr="0019673F">
        <w:rPr>
          <w:rFonts w:cs="Times New Roman"/>
          <w:spacing w:val="-1"/>
          <w:szCs w:val="24"/>
        </w:rPr>
        <w:t>If the successful Bidder fails within the specified time to sign the Contract:</w:t>
      </w:r>
    </w:p>
    <w:p w:rsidR="00B06F92" w:rsidRPr="0019673F" w:rsidRDefault="00B06F92" w:rsidP="0019673F">
      <w:pPr>
        <w:pStyle w:val="BodyText"/>
        <w:numPr>
          <w:ilvl w:val="1"/>
          <w:numId w:val="27"/>
        </w:numPr>
        <w:tabs>
          <w:tab w:val="clear" w:pos="709"/>
          <w:tab w:val="left" w:pos="1491"/>
        </w:tabs>
        <w:suppressAutoHyphens w:val="0"/>
        <w:kinsoku w:val="0"/>
        <w:overflowPunct w:val="0"/>
        <w:autoSpaceDE w:val="0"/>
        <w:autoSpaceDN w:val="0"/>
        <w:adjustRightInd w:val="0"/>
        <w:spacing w:before="120" w:line="360" w:lineRule="auto"/>
        <w:ind w:right="-2"/>
        <w:jc w:val="both"/>
        <w:rPr>
          <w:rFonts w:cs="Times New Roman"/>
          <w:spacing w:val="-1"/>
          <w:szCs w:val="24"/>
        </w:rPr>
      </w:pPr>
      <w:r w:rsidRPr="0019673F">
        <w:rPr>
          <w:rFonts w:cs="Times New Roman"/>
          <w:spacing w:val="-1"/>
          <w:szCs w:val="24"/>
        </w:rPr>
        <w:t>If the successful bidder, once contracted commits a fundamental breach of contract leading to the Purchaser’s termination of the contract for reasons of the successful bidder’s default.</w:t>
      </w: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Modification and Withdrawal of Bids</w:t>
      </w:r>
      <w:r w:rsidRPr="0019673F">
        <w:rPr>
          <w:rFonts w:cs="Times New Roman"/>
          <w:szCs w:val="24"/>
        </w:rPr>
        <w:t>: No Bids shall be modified after the deadline for submission of Bids specified above in paragraph 1</w:t>
      </w:r>
      <w:r w:rsidR="00B13846" w:rsidRPr="0019673F">
        <w:rPr>
          <w:rFonts w:cs="Times New Roman"/>
          <w:szCs w:val="24"/>
        </w:rPr>
        <w:t>3</w:t>
      </w:r>
      <w:r w:rsidRPr="0019673F">
        <w:rPr>
          <w:rFonts w:cs="Times New Roman"/>
          <w:szCs w:val="24"/>
        </w:rPr>
        <w:t xml:space="preserve"> of these Instructions. Withdrawal of a Bid </w:t>
      </w:r>
      <w:r w:rsidRPr="0019673F">
        <w:rPr>
          <w:rFonts w:cs="Times New Roman"/>
          <w:szCs w:val="24"/>
        </w:rPr>
        <w:lastRenderedPageBreak/>
        <w:t>between the deadline for submission of Bids and the expiration of the validity of the Bids as specified in paragraph 9 of these Instructions above may result in the execution of the Bid and Performance Securing Declaration.</w:t>
      </w: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Opening of Bids</w:t>
      </w:r>
      <w:r w:rsidRPr="0019673F">
        <w:rPr>
          <w:rFonts w:cs="Times New Roman"/>
          <w:szCs w:val="24"/>
        </w:rPr>
        <w:t>: The Purchaser will open the Bids in the presence of the bidders’ representatives and representatives of the project’s beneficiaries from the local community who choose to attend, at the time, date, and in the place specified in paragraph</w:t>
      </w:r>
      <w:r w:rsidR="0045601C" w:rsidRPr="0019673F">
        <w:rPr>
          <w:rFonts w:cs="Times New Roman"/>
          <w:szCs w:val="24"/>
        </w:rPr>
        <w:t xml:space="preserve"> </w:t>
      </w:r>
      <w:r w:rsidRPr="0019673F">
        <w:rPr>
          <w:rFonts w:cs="Times New Roman"/>
          <w:szCs w:val="24"/>
        </w:rPr>
        <w:t>1</w:t>
      </w:r>
      <w:r w:rsidR="00B13846" w:rsidRPr="0019673F">
        <w:rPr>
          <w:rFonts w:cs="Times New Roman"/>
          <w:szCs w:val="24"/>
        </w:rPr>
        <w:t>3</w:t>
      </w:r>
      <w:r w:rsidRPr="0019673F">
        <w:rPr>
          <w:rFonts w:cs="Times New Roman"/>
          <w:szCs w:val="24"/>
        </w:rPr>
        <w:t xml:space="preserve"> of these Instructions. The bidders’ names, the Bid prices, the total amount of each Bid and any discounts, Bid modifications and withdrawals, the presence or absence of Bid Security or Bid Securing Declaration, and such other details as the Purchaser may consider appropriate, will be read out and recorded at the opening. The minutes shall be signed in original by all those present at the bid opening. Immediately upon conclusion of the bid opening proceedings, copies of the minutes shall be provided to the bidders and community representatives present at the bid opening. In addition, a copy of the minutes shall promptly be posted at a prominent and freely accessible location outside the office of the Purchaser, and also sent to all those who obtained the bidding documents but were not present at the bid opening.</w:t>
      </w:r>
    </w:p>
    <w:p w:rsidR="00B06F92" w:rsidRPr="0019673F" w:rsidRDefault="00B06F92" w:rsidP="004F7FAC">
      <w:pPr>
        <w:pStyle w:val="BodyText"/>
        <w:numPr>
          <w:ilvl w:val="0"/>
          <w:numId w:val="26"/>
        </w:numPr>
        <w:tabs>
          <w:tab w:val="clear" w:pos="709"/>
          <w:tab w:val="left" w:pos="720"/>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Process to be Confidential</w:t>
      </w:r>
      <w:r w:rsidRPr="0019673F">
        <w:rPr>
          <w:rFonts w:cs="Times New Roman"/>
          <w:szCs w:val="24"/>
        </w:rPr>
        <w:t>: All information relating to the examination, clarification, evaluation and comparison of bids for the contract award shall not be disclosed until the award to the successful Bidder has been announced.</w:t>
      </w:r>
    </w:p>
    <w:p w:rsidR="00B06F92" w:rsidRPr="0019673F"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Evaluation and Comparison of Bids</w:t>
      </w:r>
      <w:r w:rsidRPr="0019673F">
        <w:rPr>
          <w:rFonts w:cs="Times New Roman"/>
          <w:szCs w:val="24"/>
        </w:rPr>
        <w:t>: The Purchaser will award the Contract to the Bidder whose Bid has been determined to be substantially responsive and compliant to the technical specification and standards therein and who has offered the lowest evaluated Bid and has been determined to be qualified to perform the Contract satisfactorily. In evaluating the Bids, the Purchaser will determine for each Bid the evaluated Bid Price by making any correction for any arithmetic errors as follows:</w:t>
      </w:r>
    </w:p>
    <w:p w:rsidR="00B06F92" w:rsidRPr="0019673F" w:rsidRDefault="00B06F92" w:rsidP="0019673F">
      <w:pPr>
        <w:pStyle w:val="BodyText"/>
        <w:numPr>
          <w:ilvl w:val="0"/>
          <w:numId w:val="28"/>
        </w:numPr>
        <w:tabs>
          <w:tab w:val="clear" w:pos="709"/>
        </w:tabs>
        <w:suppressAutoHyphens w:val="0"/>
        <w:kinsoku w:val="0"/>
        <w:overflowPunct w:val="0"/>
        <w:autoSpaceDE w:val="0"/>
        <w:autoSpaceDN w:val="0"/>
        <w:adjustRightInd w:val="0"/>
        <w:spacing w:before="120" w:line="360" w:lineRule="auto"/>
        <w:ind w:left="1260" w:right="-2" w:hanging="540"/>
        <w:jc w:val="both"/>
        <w:rPr>
          <w:rFonts w:cs="Times New Roman"/>
          <w:spacing w:val="-1"/>
          <w:szCs w:val="24"/>
        </w:rPr>
      </w:pPr>
      <w:r w:rsidRPr="0019673F">
        <w:rPr>
          <w:rFonts w:cs="Times New Roman"/>
          <w:spacing w:val="-1"/>
          <w:szCs w:val="24"/>
        </w:rPr>
        <w:t>Where there is a discrepancy between amounts in figures and in words, the amount in words will govern;</w:t>
      </w:r>
    </w:p>
    <w:p w:rsidR="00B06F92" w:rsidRPr="0019673F" w:rsidRDefault="00B06F92" w:rsidP="0019673F">
      <w:pPr>
        <w:pStyle w:val="BodyText"/>
        <w:numPr>
          <w:ilvl w:val="0"/>
          <w:numId w:val="28"/>
        </w:numPr>
        <w:tabs>
          <w:tab w:val="clear" w:pos="709"/>
        </w:tabs>
        <w:suppressAutoHyphens w:val="0"/>
        <w:kinsoku w:val="0"/>
        <w:overflowPunct w:val="0"/>
        <w:autoSpaceDE w:val="0"/>
        <w:autoSpaceDN w:val="0"/>
        <w:adjustRightInd w:val="0"/>
        <w:spacing w:before="120" w:line="360" w:lineRule="auto"/>
        <w:ind w:left="1260" w:right="-2" w:hanging="540"/>
        <w:jc w:val="both"/>
        <w:rPr>
          <w:rFonts w:cs="Times New Roman"/>
          <w:spacing w:val="-1"/>
          <w:szCs w:val="24"/>
        </w:rPr>
      </w:pPr>
      <w:r w:rsidRPr="0019673F">
        <w:rPr>
          <w:rFonts w:cs="Times New Roman"/>
          <w:spacing w:val="-1"/>
          <w:szCs w:val="24"/>
        </w:rPr>
        <w:t xml:space="preserve">Where </w:t>
      </w:r>
      <w:r w:rsidR="000C3471" w:rsidRPr="0019673F">
        <w:rPr>
          <w:rFonts w:cs="Times New Roman"/>
          <w:spacing w:val="-1"/>
          <w:szCs w:val="24"/>
        </w:rPr>
        <w:t xml:space="preserve">there </w:t>
      </w:r>
      <w:r w:rsidRPr="0019673F">
        <w:rPr>
          <w:rFonts w:cs="Times New Roman"/>
          <w:spacing w:val="-1"/>
          <w:szCs w:val="24"/>
        </w:rPr>
        <w:t>is a discrepancy between the unit rate and the line item total resulting from multiplying the unit rate by the quantity, the unit rate as quoted will govern;</w:t>
      </w:r>
    </w:p>
    <w:p w:rsidR="00B06F92" w:rsidRPr="0019673F" w:rsidRDefault="00B06F92" w:rsidP="0019673F">
      <w:pPr>
        <w:pStyle w:val="BodyText"/>
        <w:tabs>
          <w:tab w:val="clear" w:pos="709"/>
          <w:tab w:val="left" w:pos="567"/>
        </w:tabs>
        <w:suppressAutoHyphens w:val="0"/>
        <w:kinsoku w:val="0"/>
        <w:overflowPunct w:val="0"/>
        <w:autoSpaceDE w:val="0"/>
        <w:autoSpaceDN w:val="0"/>
        <w:adjustRightInd w:val="0"/>
        <w:spacing w:before="120" w:line="360" w:lineRule="auto"/>
        <w:ind w:right="-2"/>
        <w:jc w:val="both"/>
        <w:rPr>
          <w:rFonts w:cs="Times New Roman"/>
          <w:szCs w:val="24"/>
        </w:rPr>
      </w:pPr>
      <w:r w:rsidRPr="0019673F">
        <w:rPr>
          <w:rFonts w:cs="Times New Roman"/>
          <w:szCs w:val="24"/>
        </w:rPr>
        <w:t>If a Bidder refuses to accept the correction, his Bid will be rejected and Bid and Performance Securing Declaration executed.</w:t>
      </w:r>
    </w:p>
    <w:p w:rsidR="00B06F92" w:rsidRDefault="00B06F92" w:rsidP="004F7FAC">
      <w:pPr>
        <w:pStyle w:val="BodyText"/>
        <w:numPr>
          <w:ilvl w:val="0"/>
          <w:numId w:val="26"/>
        </w:numPr>
        <w:tabs>
          <w:tab w:val="clear" w:pos="709"/>
        </w:tabs>
        <w:suppressAutoHyphens w:val="0"/>
        <w:kinsoku w:val="0"/>
        <w:overflowPunct w:val="0"/>
        <w:autoSpaceDE w:val="0"/>
        <w:autoSpaceDN w:val="0"/>
        <w:adjustRightInd w:val="0"/>
        <w:spacing w:before="120" w:line="360" w:lineRule="auto"/>
        <w:ind w:left="0" w:right="-2" w:firstLine="0"/>
        <w:jc w:val="both"/>
        <w:rPr>
          <w:rFonts w:cs="Times New Roman"/>
          <w:szCs w:val="24"/>
        </w:rPr>
      </w:pPr>
      <w:r w:rsidRPr="0019673F">
        <w:rPr>
          <w:rFonts w:cs="Times New Roman"/>
          <w:b/>
          <w:szCs w:val="24"/>
        </w:rPr>
        <w:t>Purchaser’s Right to Accept Any Bids and to Reject any or all Bids</w:t>
      </w:r>
      <w:r w:rsidRPr="0019673F">
        <w:rPr>
          <w:rFonts w:cs="Times New Roman"/>
          <w:szCs w:val="24"/>
        </w:rPr>
        <w:t xml:space="preserve">: The Purchaser reserves the right to accept or reject any bid, and to cancel the process of competition and reject all </w:t>
      </w:r>
      <w:r w:rsidRPr="0019673F">
        <w:rPr>
          <w:rFonts w:cs="Times New Roman"/>
          <w:szCs w:val="24"/>
        </w:rPr>
        <w:lastRenderedPageBreak/>
        <w:t>bids, at any time prior to the award of the Contract, without thereby incurring any liability to the affected Bidder(s).</w:t>
      </w:r>
    </w:p>
    <w:p w:rsidR="00FE7DA9" w:rsidRPr="00FE7DA9" w:rsidRDefault="00FE7DA9" w:rsidP="00FE7DA9">
      <w:pPr>
        <w:pStyle w:val="BodyText"/>
        <w:numPr>
          <w:ilvl w:val="0"/>
          <w:numId w:val="26"/>
        </w:numPr>
        <w:tabs>
          <w:tab w:val="clear" w:pos="709"/>
          <w:tab w:val="left" w:pos="567"/>
        </w:tabs>
        <w:suppressAutoHyphens w:val="0"/>
        <w:kinsoku w:val="0"/>
        <w:overflowPunct w:val="0"/>
        <w:autoSpaceDE w:val="0"/>
        <w:autoSpaceDN w:val="0"/>
        <w:adjustRightInd w:val="0"/>
        <w:spacing w:before="120" w:line="360" w:lineRule="auto"/>
        <w:ind w:left="0" w:right="-2" w:firstLine="0"/>
        <w:jc w:val="both"/>
        <w:rPr>
          <w:rFonts w:cs="Times New Roman"/>
          <w:szCs w:val="24"/>
          <w:u w:val="single"/>
        </w:rPr>
      </w:pPr>
      <w:r w:rsidRPr="008F4C0E">
        <w:rPr>
          <w:rFonts w:cs="Times New Roman"/>
          <w:b/>
          <w:szCs w:val="24"/>
        </w:rPr>
        <w:t>Purchaser’s Right to Vary Quantities at Time of Award</w:t>
      </w:r>
      <w:r w:rsidRPr="008F4C0E">
        <w:rPr>
          <w:rFonts w:cs="Times New Roman"/>
          <w:szCs w:val="24"/>
        </w:rPr>
        <w:t xml:space="preserve">: At the time the Contract is awarded, the Purchaser reserves the right to increase or decrease the quantity of Goods and Related Services originally specified in Section 3, Price and </w:t>
      </w:r>
      <w:r w:rsidRPr="008F4C0E">
        <w:rPr>
          <w:rFonts w:cs="Times New Roman"/>
          <w:szCs w:val="24"/>
          <w:u w:val="single"/>
        </w:rPr>
        <w:t>Delivery Schedule, provided this does not exceed fifteen (15) percent</w:t>
      </w:r>
      <w:r w:rsidRPr="008F4C0E">
        <w:rPr>
          <w:rFonts w:cs="Times New Roman"/>
          <w:b/>
          <w:bCs/>
          <w:szCs w:val="24"/>
          <w:u w:val="single"/>
        </w:rPr>
        <w:t>,</w:t>
      </w:r>
      <w:r w:rsidRPr="008F4C0E">
        <w:rPr>
          <w:rFonts w:cs="Times New Roman"/>
          <w:szCs w:val="24"/>
          <w:u w:val="single"/>
        </w:rPr>
        <w:t xml:space="preserve"> and without any change in the unit prices or other terms and conditions of the bid and the Bidding Documents.</w:t>
      </w:r>
    </w:p>
    <w:p w:rsidR="00B06F92" w:rsidRPr="0019673F" w:rsidRDefault="00B06F92" w:rsidP="00EF1537">
      <w:pPr>
        <w:pStyle w:val="BodyText"/>
        <w:numPr>
          <w:ilvl w:val="0"/>
          <w:numId w:val="26"/>
        </w:numPr>
        <w:tabs>
          <w:tab w:val="clear" w:pos="709"/>
        </w:tabs>
        <w:suppressAutoHyphens w:val="0"/>
        <w:kinsoku w:val="0"/>
        <w:overflowPunct w:val="0"/>
        <w:autoSpaceDE w:val="0"/>
        <w:autoSpaceDN w:val="0"/>
        <w:adjustRightInd w:val="0"/>
        <w:spacing w:before="120"/>
        <w:ind w:left="0" w:right="-2" w:firstLine="0"/>
        <w:jc w:val="both"/>
        <w:rPr>
          <w:rFonts w:cs="Times New Roman"/>
          <w:szCs w:val="24"/>
        </w:rPr>
      </w:pPr>
      <w:r w:rsidRPr="0019673F">
        <w:rPr>
          <w:rFonts w:cs="Times New Roman"/>
          <w:b/>
          <w:szCs w:val="24"/>
        </w:rPr>
        <w:t>Notification of Award and Signing of Contract:</w:t>
      </w:r>
      <w:r w:rsidRPr="0019673F">
        <w:rPr>
          <w:rFonts w:cs="Times New Roman"/>
          <w:szCs w:val="24"/>
        </w:rPr>
        <w:t xml:space="preserve"> The Bidder whose Bid has been accepted will be notified of the award by the Purchaser prior to the expiration of the validity period of the Bid, by registered letter. The written notification of award will constitute the formation of the Contract.</w:t>
      </w:r>
    </w:p>
    <w:p w:rsidR="00B06F92" w:rsidRPr="0019673F" w:rsidRDefault="00B06F92" w:rsidP="00EF1537">
      <w:pPr>
        <w:pStyle w:val="BodyText"/>
        <w:numPr>
          <w:ilvl w:val="0"/>
          <w:numId w:val="26"/>
        </w:numPr>
        <w:tabs>
          <w:tab w:val="clear" w:pos="709"/>
        </w:tabs>
        <w:suppressAutoHyphens w:val="0"/>
        <w:kinsoku w:val="0"/>
        <w:overflowPunct w:val="0"/>
        <w:autoSpaceDE w:val="0"/>
        <w:autoSpaceDN w:val="0"/>
        <w:adjustRightInd w:val="0"/>
        <w:spacing w:before="120"/>
        <w:ind w:left="0" w:right="-2" w:firstLine="0"/>
        <w:jc w:val="both"/>
        <w:rPr>
          <w:rFonts w:cs="Times New Roman"/>
          <w:szCs w:val="24"/>
        </w:rPr>
      </w:pPr>
      <w:r w:rsidRPr="0019673F">
        <w:rPr>
          <w:rFonts w:cs="Times New Roman"/>
          <w:b/>
          <w:szCs w:val="24"/>
        </w:rPr>
        <w:t>Debriefing</w:t>
      </w:r>
      <w:r w:rsidRPr="0019673F">
        <w:rPr>
          <w:rFonts w:cs="Times New Roman"/>
          <w:szCs w:val="24"/>
        </w:rPr>
        <w:t>. After the award of contract has been announced an unsuccessful Bidder has the right to request a debriefing to ascertain why its bid was unsuccessful and the Purchaser the obligation to provide it. No commercial confidences will breached and no detailed information concerning other bids will be disclosed other than the information already read out at bid opening and the reasons for any and all bids rejection.</w:t>
      </w:r>
    </w:p>
    <w:p w:rsidR="00B06F92" w:rsidRPr="0019673F" w:rsidRDefault="00B06F92" w:rsidP="00EF1537">
      <w:pPr>
        <w:pStyle w:val="BodyText"/>
        <w:numPr>
          <w:ilvl w:val="0"/>
          <w:numId w:val="26"/>
        </w:numPr>
        <w:tabs>
          <w:tab w:val="clear" w:pos="709"/>
        </w:tabs>
        <w:suppressAutoHyphens w:val="0"/>
        <w:kinsoku w:val="0"/>
        <w:overflowPunct w:val="0"/>
        <w:autoSpaceDE w:val="0"/>
        <w:autoSpaceDN w:val="0"/>
        <w:adjustRightInd w:val="0"/>
        <w:spacing w:before="120"/>
        <w:ind w:left="0" w:right="-2" w:firstLine="0"/>
        <w:jc w:val="both"/>
        <w:rPr>
          <w:rFonts w:cs="Times New Roman"/>
          <w:szCs w:val="24"/>
        </w:rPr>
      </w:pPr>
      <w:r w:rsidRPr="0019673F">
        <w:rPr>
          <w:rFonts w:cs="Times New Roman"/>
          <w:b/>
          <w:szCs w:val="24"/>
        </w:rPr>
        <w:t xml:space="preserve">Complaints. </w:t>
      </w:r>
      <w:r w:rsidRPr="0019673F">
        <w:rPr>
          <w:rFonts w:cs="Times New Roman"/>
          <w:szCs w:val="24"/>
        </w:rPr>
        <w:t>A complaint may be made by any party at any stage of the procurement process. No complaint will be responded to during the evaluation period. Complaints</w:t>
      </w:r>
      <w:r w:rsidR="00097CCA" w:rsidRPr="0019673F">
        <w:rPr>
          <w:rFonts w:cs="Times New Roman"/>
          <w:szCs w:val="24"/>
        </w:rPr>
        <w:t xml:space="preserve"> </w:t>
      </w:r>
      <w:r w:rsidRPr="0019673F">
        <w:rPr>
          <w:rFonts w:cs="Times New Roman"/>
          <w:szCs w:val="24"/>
        </w:rPr>
        <w:t xml:space="preserve">received during the evaluation period will be reviewed by the Purchaser and a response issued only after the evaluation is completed. Complaints shall be addressed to the Project </w:t>
      </w:r>
      <w:r w:rsidR="00B13846" w:rsidRPr="0019673F">
        <w:rPr>
          <w:rFonts w:cs="Times New Roman"/>
          <w:szCs w:val="24"/>
        </w:rPr>
        <w:t xml:space="preserve">Director, </w:t>
      </w:r>
      <w:r w:rsidR="005F25DD">
        <w:rPr>
          <w:rFonts w:cs="Times New Roman"/>
          <w:szCs w:val="24"/>
        </w:rPr>
        <w:t>Mrs.</w:t>
      </w:r>
      <w:r w:rsidR="00B13846" w:rsidRPr="0019673F">
        <w:rPr>
          <w:rFonts w:cs="Times New Roman"/>
          <w:szCs w:val="24"/>
        </w:rPr>
        <w:t xml:space="preserve"> Nyo Nyo Win</w:t>
      </w:r>
      <w:r w:rsidR="00513502" w:rsidRPr="0019673F">
        <w:rPr>
          <w:rFonts w:cs="Times New Roman"/>
          <w:szCs w:val="24"/>
        </w:rPr>
        <w:t xml:space="preserve">, </w:t>
      </w:r>
      <w:r w:rsidR="00245FE9" w:rsidRPr="0019673F">
        <w:rPr>
          <w:rFonts w:cs="Times New Roman"/>
          <w:szCs w:val="24"/>
        </w:rPr>
        <w:t xml:space="preserve">NCDD Project Secretariat, </w:t>
      </w:r>
      <w:r w:rsidR="00513502" w:rsidRPr="0019673F">
        <w:rPr>
          <w:rFonts w:cs="Times New Roman"/>
          <w:szCs w:val="24"/>
        </w:rPr>
        <w:t>Depar</w:t>
      </w:r>
      <w:r w:rsidR="00245FE9" w:rsidRPr="0019673F">
        <w:rPr>
          <w:rFonts w:cs="Times New Roman"/>
          <w:szCs w:val="24"/>
        </w:rPr>
        <w:t>t</w:t>
      </w:r>
      <w:r w:rsidR="00513502" w:rsidRPr="0019673F">
        <w:rPr>
          <w:rFonts w:cs="Times New Roman"/>
          <w:szCs w:val="24"/>
        </w:rPr>
        <w:t xml:space="preserve">ment of Rural Development, Office N° </w:t>
      </w:r>
      <w:r w:rsidR="005F25DD">
        <w:rPr>
          <w:rFonts w:cs="Times New Roman"/>
          <w:szCs w:val="24"/>
        </w:rPr>
        <w:t>36</w:t>
      </w:r>
      <w:r w:rsidR="00513502" w:rsidRPr="0019673F">
        <w:rPr>
          <w:rFonts w:cs="Times New Roman"/>
          <w:szCs w:val="24"/>
        </w:rPr>
        <w:t>, Nay Pyi Taw. Telephone (95-67)</w:t>
      </w:r>
      <w:r w:rsidR="003B40C6">
        <w:rPr>
          <w:rFonts w:cs="Times New Roman"/>
          <w:szCs w:val="24"/>
        </w:rPr>
        <w:t xml:space="preserve"> 4186</w:t>
      </w:r>
      <w:r w:rsidR="00FE7DA9">
        <w:rPr>
          <w:rFonts w:cs="Times New Roman"/>
          <w:szCs w:val="24"/>
        </w:rPr>
        <w:t>04</w:t>
      </w:r>
      <w:r w:rsidR="00513502" w:rsidRPr="0019673F">
        <w:rPr>
          <w:rFonts w:cs="Times New Roman"/>
          <w:szCs w:val="24"/>
        </w:rPr>
        <w:t>. Fax (95-67)</w:t>
      </w:r>
      <w:r w:rsidR="003B40C6">
        <w:rPr>
          <w:rFonts w:cs="Times New Roman"/>
          <w:szCs w:val="24"/>
        </w:rPr>
        <w:t xml:space="preserve"> 418624</w:t>
      </w:r>
      <w:r w:rsidRPr="0019673F">
        <w:rPr>
          <w:rFonts w:cs="Times New Roman"/>
          <w:szCs w:val="24"/>
        </w:rPr>
        <w:t>. The Project Manager will investigate the grounds for the complaint an</w:t>
      </w:r>
      <w:r w:rsidR="00097CCA" w:rsidRPr="0019673F">
        <w:rPr>
          <w:rFonts w:cs="Times New Roman"/>
          <w:szCs w:val="24"/>
        </w:rPr>
        <w:t xml:space="preserve">d, </w:t>
      </w:r>
      <w:r w:rsidRPr="0019673F">
        <w:rPr>
          <w:rFonts w:cs="Times New Roman"/>
          <w:szCs w:val="24"/>
        </w:rPr>
        <w:t xml:space="preserve">with the exception of those complaints received during the evaluation period as described above, respond to in writing within 14 calendar days of receiving the complaint. In the event that the response from the Project Manager does not satisfy the bidder or there is no response to the complaint it should be referred to the </w:t>
      </w:r>
      <w:r w:rsidR="003B40C6">
        <w:rPr>
          <w:rFonts w:cs="Times New Roman"/>
          <w:szCs w:val="24"/>
        </w:rPr>
        <w:t>Daw Nyo Nyo Win</w:t>
      </w:r>
      <w:r w:rsidR="00513502" w:rsidRPr="0019673F">
        <w:rPr>
          <w:rFonts w:cs="Times New Roman"/>
          <w:szCs w:val="24"/>
        </w:rPr>
        <w:t>, Deputy Director General and Chairperson of the Procurement Committee</w:t>
      </w:r>
      <w:r w:rsidR="00245FE9" w:rsidRPr="0019673F">
        <w:rPr>
          <w:rFonts w:cs="Times New Roman"/>
          <w:szCs w:val="24"/>
        </w:rPr>
        <w:t xml:space="preserve">, </w:t>
      </w:r>
      <w:r w:rsidR="00513502" w:rsidRPr="0019673F">
        <w:rPr>
          <w:rFonts w:cs="Times New Roman"/>
          <w:szCs w:val="24"/>
        </w:rPr>
        <w:t xml:space="preserve">NCDD Project Secretariat, Department of Rural Development, Ministry of Agriculture, Livestock and Irrigation, Office N° </w:t>
      </w:r>
      <w:r w:rsidR="003B40C6">
        <w:rPr>
          <w:rFonts w:cs="Times New Roman"/>
          <w:szCs w:val="24"/>
        </w:rPr>
        <w:t>36</w:t>
      </w:r>
      <w:r w:rsidR="00513502" w:rsidRPr="0019673F">
        <w:rPr>
          <w:rFonts w:cs="Times New Roman"/>
          <w:szCs w:val="24"/>
        </w:rPr>
        <w:t>, Nay Pyi Taw.</w:t>
      </w:r>
      <w:r w:rsidRPr="0019673F">
        <w:rPr>
          <w:rFonts w:cs="Times New Roman"/>
          <w:szCs w:val="24"/>
        </w:rPr>
        <w:t xml:space="preserve"> In such case, a copy of the complaint should also be sent to the World Bank</w:t>
      </w:r>
      <w:r w:rsidR="00245FE9" w:rsidRPr="0019673F">
        <w:rPr>
          <w:rFonts w:cs="Times New Roman"/>
          <w:szCs w:val="24"/>
        </w:rPr>
        <w:t>,</w:t>
      </w:r>
      <w:r w:rsidRPr="0019673F">
        <w:rPr>
          <w:rFonts w:cs="Times New Roman"/>
          <w:szCs w:val="24"/>
        </w:rPr>
        <w:t xml:space="preserve"> </w:t>
      </w:r>
      <w:r w:rsidR="00FC496B" w:rsidRPr="0019673F">
        <w:rPr>
          <w:rFonts w:cs="Times New Roman"/>
          <w:szCs w:val="24"/>
        </w:rPr>
        <w:t xml:space="preserve">57 Pyay Road, 6,5 Mile, Hlaing Township, Yangon, </w:t>
      </w:r>
      <w:r w:rsidR="00B13846" w:rsidRPr="0019673F">
        <w:rPr>
          <w:rFonts w:cs="Times New Roman"/>
          <w:szCs w:val="24"/>
        </w:rPr>
        <w:t>Mr. Sean Bradley</w:t>
      </w:r>
      <w:r w:rsidR="00245FE9" w:rsidRPr="0019673F">
        <w:rPr>
          <w:rFonts w:cs="Times New Roman"/>
          <w:szCs w:val="24"/>
        </w:rPr>
        <w:t>, Telephone (95-1)654824 and Fax (95-1)654825</w:t>
      </w:r>
      <w:r w:rsidRPr="0019673F">
        <w:rPr>
          <w:rFonts w:cs="Times New Roman"/>
          <w:szCs w:val="24"/>
        </w:rPr>
        <w:t>.</w:t>
      </w:r>
    </w:p>
    <w:p w:rsidR="00B06F92" w:rsidRPr="0019673F" w:rsidRDefault="00B06F92" w:rsidP="00EF1537">
      <w:pPr>
        <w:pStyle w:val="BodyText"/>
        <w:numPr>
          <w:ilvl w:val="0"/>
          <w:numId w:val="26"/>
        </w:numPr>
        <w:tabs>
          <w:tab w:val="clear" w:pos="709"/>
        </w:tabs>
        <w:suppressAutoHyphens w:val="0"/>
        <w:kinsoku w:val="0"/>
        <w:overflowPunct w:val="0"/>
        <w:autoSpaceDE w:val="0"/>
        <w:autoSpaceDN w:val="0"/>
        <w:adjustRightInd w:val="0"/>
        <w:spacing w:before="120"/>
        <w:ind w:left="0" w:right="-2" w:firstLine="0"/>
        <w:jc w:val="both"/>
        <w:rPr>
          <w:rFonts w:cs="Times New Roman"/>
          <w:szCs w:val="24"/>
        </w:rPr>
      </w:pPr>
      <w:r w:rsidRPr="0019673F">
        <w:rPr>
          <w:rFonts w:cs="Times New Roman"/>
          <w:b/>
          <w:szCs w:val="24"/>
        </w:rPr>
        <w:t>Publication of Award</w:t>
      </w:r>
      <w:r w:rsidRPr="0019673F">
        <w:rPr>
          <w:rFonts w:cs="Times New Roman"/>
          <w:szCs w:val="24"/>
        </w:rPr>
        <w:t>. The Purchaser shall</w:t>
      </w:r>
      <w:r w:rsidR="00097CCA" w:rsidRPr="0019673F">
        <w:rPr>
          <w:rFonts w:cs="Times New Roman"/>
          <w:szCs w:val="24"/>
        </w:rPr>
        <w:t xml:space="preserve"> n</w:t>
      </w:r>
      <w:r w:rsidRPr="0019673F">
        <w:rPr>
          <w:rFonts w:cs="Times New Roman"/>
          <w:szCs w:val="24"/>
        </w:rPr>
        <w:t>otify in writing all participating bidders of the results of the bid evaluation promptly after the contract has been awarded, and</w:t>
      </w:r>
      <w:r w:rsidR="00097CCA" w:rsidRPr="0019673F">
        <w:rPr>
          <w:rFonts w:cs="Times New Roman"/>
          <w:szCs w:val="24"/>
        </w:rPr>
        <w:t xml:space="preserve"> </w:t>
      </w:r>
      <w:r w:rsidRPr="0019673F">
        <w:rPr>
          <w:rFonts w:cs="Times New Roman"/>
          <w:szCs w:val="24"/>
        </w:rPr>
        <w:t>publish on the Ministry  website, promptly at the end of each quarter, a notice informing the general public of the availability of contract awards summary and contract registers in the office of the Purchaser.</w:t>
      </w:r>
    </w:p>
    <w:p w:rsidR="00B06F92" w:rsidRDefault="00B06F92" w:rsidP="004F7FAC">
      <w:pPr>
        <w:pStyle w:val="BodyText"/>
        <w:tabs>
          <w:tab w:val="clear" w:pos="709"/>
        </w:tabs>
        <w:suppressAutoHyphens w:val="0"/>
        <w:kinsoku w:val="0"/>
        <w:overflowPunct w:val="0"/>
        <w:autoSpaceDE w:val="0"/>
        <w:autoSpaceDN w:val="0"/>
        <w:adjustRightInd w:val="0"/>
        <w:spacing w:after="0" w:line="246" w:lineRule="auto"/>
        <w:ind w:right="-2"/>
        <w:jc w:val="both"/>
        <w:rPr>
          <w:sz w:val="22"/>
          <w:szCs w:val="22"/>
        </w:rPr>
      </w:pPr>
    </w:p>
    <w:p w:rsidR="00D3072E" w:rsidRDefault="00D3072E" w:rsidP="004F7FAC">
      <w:pPr>
        <w:widowControl/>
        <w:tabs>
          <w:tab w:val="clear" w:pos="709"/>
        </w:tabs>
        <w:suppressAutoHyphens w:val="0"/>
        <w:spacing w:after="0" w:line="240" w:lineRule="auto"/>
        <w:rPr>
          <w:rFonts w:cs="Mangal"/>
          <w:sz w:val="22"/>
          <w:szCs w:val="22"/>
        </w:rPr>
      </w:pPr>
      <w:r>
        <w:rPr>
          <w:sz w:val="22"/>
          <w:szCs w:val="22"/>
        </w:rPr>
        <w:br w:type="page"/>
      </w:r>
    </w:p>
    <w:p w:rsidR="00890C98" w:rsidRPr="00890C98" w:rsidRDefault="00890C98" w:rsidP="00890C98">
      <w:pPr>
        <w:pStyle w:val="Heading4"/>
        <w:rPr>
          <w:i w:val="0"/>
          <w:sz w:val="32"/>
          <w:szCs w:val="32"/>
        </w:rPr>
      </w:pPr>
      <w:r w:rsidRPr="00890C98">
        <w:rPr>
          <w:i w:val="0"/>
          <w:sz w:val="32"/>
          <w:szCs w:val="32"/>
        </w:rPr>
        <w:t>SECTION</w:t>
      </w:r>
      <w:r>
        <w:rPr>
          <w:i w:val="0"/>
          <w:sz w:val="32"/>
          <w:szCs w:val="32"/>
        </w:rPr>
        <w:t xml:space="preserve"> </w:t>
      </w:r>
      <w:r w:rsidRPr="00890C98">
        <w:rPr>
          <w:i w:val="0"/>
          <w:sz w:val="32"/>
          <w:szCs w:val="32"/>
        </w:rPr>
        <w:t>2. CONDITIONS OF CONTRACT FOR THE SUPPLY OF GOODS</w:t>
      </w:r>
    </w:p>
    <w:p w:rsidR="00890C98" w:rsidRPr="00890C98" w:rsidRDefault="00890C98" w:rsidP="00890C98">
      <w:pPr>
        <w:pStyle w:val="BodyText"/>
        <w:tabs>
          <w:tab w:val="clear" w:pos="709"/>
          <w:tab w:val="left" w:pos="567"/>
        </w:tabs>
        <w:suppressAutoHyphens w:val="0"/>
        <w:kinsoku w:val="0"/>
        <w:overflowPunct w:val="0"/>
        <w:autoSpaceDE w:val="0"/>
        <w:autoSpaceDN w:val="0"/>
        <w:adjustRightInd w:val="0"/>
        <w:spacing w:after="0" w:line="246" w:lineRule="auto"/>
        <w:ind w:right="-2"/>
        <w:jc w:val="both"/>
        <w:rPr>
          <w:b/>
          <w:sz w:val="22"/>
          <w:szCs w:val="22"/>
        </w:rPr>
      </w:pPr>
    </w:p>
    <w:p w:rsidR="00890C98" w:rsidRPr="003D6D9E" w:rsidRDefault="00890C98" w:rsidP="003B40C6">
      <w:pPr>
        <w:pStyle w:val="BodyText"/>
        <w:tabs>
          <w:tab w:val="clear" w:pos="709"/>
          <w:tab w:val="left" w:pos="567"/>
        </w:tabs>
        <w:suppressAutoHyphens w:val="0"/>
        <w:kinsoku w:val="0"/>
        <w:overflowPunct w:val="0"/>
        <w:autoSpaceDE w:val="0"/>
        <w:autoSpaceDN w:val="0"/>
        <w:adjustRightInd w:val="0"/>
        <w:spacing w:before="120" w:line="360" w:lineRule="auto"/>
        <w:ind w:right="-2"/>
        <w:jc w:val="both"/>
        <w:rPr>
          <w:b/>
          <w:szCs w:val="24"/>
        </w:rPr>
      </w:pPr>
      <w:r w:rsidRPr="003D6D9E">
        <w:rPr>
          <w:b/>
          <w:szCs w:val="24"/>
        </w:rPr>
        <w:t>Article 1</w:t>
      </w:r>
      <w:r w:rsidRPr="003D6D9E">
        <w:rPr>
          <w:b/>
          <w:szCs w:val="24"/>
        </w:rPr>
        <w:tab/>
        <w:t>General Provisions</w:t>
      </w:r>
    </w:p>
    <w:p w:rsidR="00890C98" w:rsidRPr="003D6D9E" w:rsidRDefault="00890C98" w:rsidP="003B40C6">
      <w:pPr>
        <w:pStyle w:val="BodyText"/>
        <w:tabs>
          <w:tab w:val="clear" w:pos="709"/>
          <w:tab w:val="left" w:pos="567"/>
        </w:tabs>
        <w:suppressAutoHyphens w:val="0"/>
        <w:kinsoku w:val="0"/>
        <w:overflowPunct w:val="0"/>
        <w:autoSpaceDE w:val="0"/>
        <w:autoSpaceDN w:val="0"/>
        <w:adjustRightInd w:val="0"/>
        <w:spacing w:before="120" w:line="360" w:lineRule="auto"/>
        <w:ind w:right="-2"/>
        <w:jc w:val="both"/>
        <w:rPr>
          <w:sz w:val="22"/>
          <w:szCs w:val="22"/>
        </w:rPr>
      </w:pPr>
    </w:p>
    <w:p w:rsidR="00890C98" w:rsidRPr="003D6D9E" w:rsidRDefault="00890C98" w:rsidP="003B40C6">
      <w:pPr>
        <w:pStyle w:val="BodyText"/>
        <w:numPr>
          <w:ilvl w:val="0"/>
          <w:numId w:val="30"/>
        </w:numPr>
        <w:tabs>
          <w:tab w:val="clear" w:pos="709"/>
          <w:tab w:val="left" w:pos="567"/>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The Supplier confirms that he has examined, read and understood fully all the Contract Documents, being</w:t>
      </w:r>
      <w:r w:rsidR="003D6D9E">
        <w:rPr>
          <w:sz w:val="22"/>
          <w:szCs w:val="22"/>
        </w:rPr>
        <w:t xml:space="preserve">: </w:t>
      </w:r>
    </w:p>
    <w:p w:rsidR="00890C98" w:rsidRPr="003D6D9E" w:rsidRDefault="00890C98" w:rsidP="003B40C6">
      <w:pPr>
        <w:pStyle w:val="BodyText"/>
        <w:numPr>
          <w:ilvl w:val="0"/>
          <w:numId w:val="31"/>
        </w:numPr>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sidRPr="003D6D9E">
        <w:rPr>
          <w:sz w:val="22"/>
          <w:szCs w:val="22"/>
        </w:rPr>
        <w:t>The Form of Contract,</w:t>
      </w:r>
    </w:p>
    <w:p w:rsidR="00890C98" w:rsidRPr="003D6D9E" w:rsidRDefault="00890C98" w:rsidP="003B40C6">
      <w:pPr>
        <w:pStyle w:val="BodyText"/>
        <w:numPr>
          <w:ilvl w:val="0"/>
          <w:numId w:val="31"/>
        </w:numPr>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sidRPr="003D6D9E">
        <w:rPr>
          <w:sz w:val="22"/>
          <w:szCs w:val="22"/>
        </w:rPr>
        <w:t>the Conditions of Contract,</w:t>
      </w:r>
    </w:p>
    <w:p w:rsidR="00890C98" w:rsidRPr="003D6D9E" w:rsidRDefault="00890C98" w:rsidP="003B40C6">
      <w:pPr>
        <w:pStyle w:val="BodyText"/>
        <w:numPr>
          <w:ilvl w:val="0"/>
          <w:numId w:val="31"/>
        </w:numPr>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sidRPr="003D6D9E">
        <w:rPr>
          <w:sz w:val="22"/>
          <w:szCs w:val="22"/>
        </w:rPr>
        <w:t>the Special Conditions of Contract</w:t>
      </w:r>
    </w:p>
    <w:p w:rsidR="00890C98" w:rsidRPr="003D6D9E" w:rsidRDefault="00890C98" w:rsidP="003B40C6">
      <w:pPr>
        <w:pStyle w:val="BodyText"/>
        <w:numPr>
          <w:ilvl w:val="0"/>
          <w:numId w:val="31"/>
        </w:numPr>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sidRPr="003D6D9E">
        <w:rPr>
          <w:sz w:val="22"/>
          <w:szCs w:val="22"/>
        </w:rPr>
        <w:t>the Technical Specifications</w:t>
      </w:r>
    </w:p>
    <w:p w:rsidR="00890C98" w:rsidRPr="003D6D9E" w:rsidRDefault="00890C98" w:rsidP="003B40C6">
      <w:pPr>
        <w:pStyle w:val="BodyText"/>
        <w:numPr>
          <w:ilvl w:val="0"/>
          <w:numId w:val="31"/>
        </w:numPr>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sidRPr="003D6D9E">
        <w:rPr>
          <w:sz w:val="22"/>
          <w:szCs w:val="22"/>
        </w:rPr>
        <w:t>the Form of Bid submitted by the Supplier,</w:t>
      </w:r>
    </w:p>
    <w:p w:rsidR="00890C98" w:rsidRPr="003D6D9E" w:rsidRDefault="00890C98" w:rsidP="003B40C6">
      <w:pPr>
        <w:pStyle w:val="BodyText"/>
        <w:numPr>
          <w:ilvl w:val="0"/>
          <w:numId w:val="31"/>
        </w:numPr>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sidRPr="003D6D9E">
        <w:rPr>
          <w:sz w:val="22"/>
          <w:szCs w:val="22"/>
        </w:rPr>
        <w:t>the Price and Delivery Schedule,</w:t>
      </w:r>
    </w:p>
    <w:p w:rsidR="00890C98" w:rsidRDefault="00890C98" w:rsidP="003B40C6">
      <w:pPr>
        <w:pStyle w:val="BodyText"/>
        <w:numPr>
          <w:ilvl w:val="0"/>
          <w:numId w:val="31"/>
        </w:numPr>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sidRPr="003D6D9E">
        <w:rPr>
          <w:sz w:val="22"/>
          <w:szCs w:val="22"/>
        </w:rPr>
        <w:t>the Purchaser’s Notification of Award together form the Contract</w:t>
      </w: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The Contract shall be amended only by written agreement between the Purchaser and the Supplier.</w:t>
      </w: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 xml:space="preserve">The law applicable to the Contract shall be that of </w:t>
      </w:r>
      <w:r w:rsidR="00795D84">
        <w:rPr>
          <w:sz w:val="22"/>
          <w:szCs w:val="22"/>
        </w:rPr>
        <w:t>the Republic of the Union of Myanmar</w:t>
      </w:r>
      <w:r w:rsidRPr="003D6D9E">
        <w:rPr>
          <w:sz w:val="22"/>
          <w:szCs w:val="22"/>
        </w:rPr>
        <w:t>. Every effort shall be made to resolve disputes amicably and without recourse or referral to third parties. Any dispute that cannot be resolved amicably shall be referred by either Party to the Chamber of Commerce for adjudication in accordance with the under the Rules of Conciliation and Arbitration of the International Chamber of Commerce.</w:t>
      </w:r>
    </w:p>
    <w:p w:rsidR="00890C98" w:rsidRPr="008528B9"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both"/>
        <w:rPr>
          <w:b/>
          <w:szCs w:val="24"/>
        </w:rPr>
      </w:pPr>
      <w:r w:rsidRPr="008528B9">
        <w:rPr>
          <w:b/>
          <w:szCs w:val="24"/>
        </w:rPr>
        <w:t>Article</w:t>
      </w:r>
      <w:r w:rsidR="00D55061">
        <w:rPr>
          <w:b/>
          <w:szCs w:val="24"/>
        </w:rPr>
        <w:t xml:space="preserve"> </w:t>
      </w:r>
      <w:r w:rsidRPr="008528B9">
        <w:rPr>
          <w:b/>
          <w:szCs w:val="24"/>
        </w:rPr>
        <w:t>2</w:t>
      </w:r>
      <w:r w:rsidRPr="008528B9">
        <w:rPr>
          <w:b/>
          <w:szCs w:val="24"/>
        </w:rPr>
        <w:tab/>
        <w:t>Purchaser’s and Supplier’s obligations</w:t>
      </w: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The Purchaser and the Contractor now agree as follows:</w:t>
      </w:r>
    </w:p>
    <w:p w:rsidR="00890C98" w:rsidRPr="003D6D9E" w:rsidRDefault="008528B9" w:rsidP="003B40C6">
      <w:pPr>
        <w:pStyle w:val="BodyText"/>
        <w:numPr>
          <w:ilvl w:val="0"/>
          <w:numId w:val="32"/>
        </w:numPr>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Pr>
          <w:sz w:val="22"/>
          <w:szCs w:val="22"/>
        </w:rPr>
        <w:t xml:space="preserve">The Contract Price is _____________________________________  </w:t>
      </w:r>
      <w:r w:rsidR="00890C98" w:rsidRPr="003D6D9E">
        <w:rPr>
          <w:sz w:val="22"/>
          <w:szCs w:val="22"/>
        </w:rPr>
        <w:t>(insert amount in words and figures).</w:t>
      </w:r>
      <w:r>
        <w:rPr>
          <w:sz w:val="22"/>
          <w:szCs w:val="22"/>
        </w:rPr>
        <w:t xml:space="preserve"> </w:t>
      </w:r>
      <w:r w:rsidR="00890C98" w:rsidRPr="003D6D9E">
        <w:rPr>
          <w:sz w:val="22"/>
          <w:szCs w:val="22"/>
        </w:rPr>
        <w:t>This amount is for the full delivery of the goods listed in the Price and Delivery Schedule.</w:t>
      </w:r>
    </w:p>
    <w:p w:rsidR="006C0A7D" w:rsidRDefault="008528B9" w:rsidP="003B40C6">
      <w:pPr>
        <w:pStyle w:val="BodyText"/>
        <w:numPr>
          <w:ilvl w:val="0"/>
          <w:numId w:val="32"/>
        </w:numPr>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sidRPr="008528B9">
        <w:rPr>
          <w:sz w:val="22"/>
          <w:szCs w:val="22"/>
        </w:rPr>
        <w:t>The Supplier shall supply</w:t>
      </w:r>
    </w:p>
    <w:p w:rsidR="00890C98" w:rsidRPr="008528B9" w:rsidRDefault="004A73DD" w:rsidP="00376861">
      <w:pPr>
        <w:pStyle w:val="BodyText"/>
        <w:tabs>
          <w:tab w:val="clear" w:pos="709"/>
        </w:tabs>
        <w:suppressAutoHyphens w:val="0"/>
        <w:kinsoku w:val="0"/>
        <w:overflowPunct w:val="0"/>
        <w:autoSpaceDE w:val="0"/>
        <w:autoSpaceDN w:val="0"/>
        <w:adjustRightInd w:val="0"/>
        <w:spacing w:before="120" w:line="360" w:lineRule="auto"/>
        <w:ind w:left="720" w:right="-2"/>
        <w:jc w:val="both"/>
        <w:rPr>
          <w:sz w:val="22"/>
          <w:szCs w:val="22"/>
        </w:rPr>
      </w:pPr>
      <w:r>
        <w:rPr>
          <w:sz w:val="22"/>
          <w:szCs w:val="22"/>
        </w:rPr>
        <w:t>_______________</w:t>
      </w:r>
      <w:r w:rsidR="00A33E6A">
        <w:rPr>
          <w:sz w:val="22"/>
          <w:szCs w:val="22"/>
        </w:rPr>
        <w:t>____________________________________________</w:t>
      </w:r>
      <w:r w:rsidR="00890C98" w:rsidRPr="008528B9">
        <w:rPr>
          <w:sz w:val="22"/>
          <w:szCs w:val="22"/>
        </w:rPr>
        <w:t xml:space="preserve"> (insert description of the goods) on or before the delivery date </w:t>
      </w:r>
      <w:r w:rsidR="00376861">
        <w:rPr>
          <w:sz w:val="22"/>
          <w:szCs w:val="22"/>
        </w:rPr>
        <w:t>__________________</w:t>
      </w:r>
      <w:r w:rsidR="00890C98" w:rsidRPr="008528B9">
        <w:rPr>
          <w:sz w:val="22"/>
          <w:szCs w:val="22"/>
        </w:rPr>
        <w:t>and at the final destination (Project Site), as stipulated in the Price and</w:t>
      </w:r>
      <w:r w:rsidR="008528B9" w:rsidRPr="008528B9">
        <w:rPr>
          <w:sz w:val="22"/>
          <w:szCs w:val="22"/>
        </w:rPr>
        <w:t xml:space="preserve"> </w:t>
      </w:r>
      <w:r w:rsidR="00890C98" w:rsidRPr="008528B9">
        <w:rPr>
          <w:sz w:val="22"/>
          <w:szCs w:val="22"/>
        </w:rPr>
        <w:t>Delivery Schedule, and conforming to the standards as stipulated in</w:t>
      </w:r>
      <w:r w:rsidR="006C0A7D">
        <w:rPr>
          <w:sz w:val="22"/>
          <w:szCs w:val="22"/>
        </w:rPr>
        <w:t xml:space="preserve"> the Technical Specifications. </w:t>
      </w:r>
      <w:r w:rsidR="00890C98" w:rsidRPr="008528B9">
        <w:rPr>
          <w:sz w:val="22"/>
          <w:szCs w:val="22"/>
        </w:rPr>
        <w:t>The Supplier shall be responsible for fully insuring the Goods against loss or damage from “warehouse to warehouse” (final destination) on “All Risk basis”.</w:t>
      </w:r>
    </w:p>
    <w:p w:rsidR="00890C98" w:rsidRPr="003D6D9E"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The Purchaser has the right to reduce the payment to the Supplier by 0.1% of the total price of the Contract for each day of delay beyond the delivery date shown in the Price and Delivery Schedule. The reduction is up to a maximum of 10%, then after the Purchaser may terminate the contract.</w:t>
      </w: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If war or natural disaster makes completion of the contract impossible, the Supplier may ask the Purchaser to release him from the Contract.</w:t>
      </w:r>
    </w:p>
    <w:p w:rsidR="00890C98"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The Supplier guarantees that all goods supplied will be new and unused and</w:t>
      </w:r>
      <w:r w:rsidR="001C1EE0">
        <w:rPr>
          <w:sz w:val="22"/>
          <w:szCs w:val="22"/>
        </w:rPr>
        <w:t xml:space="preserve"> carry a warranty of </w:t>
      </w:r>
      <w:r w:rsidR="00A33E6A">
        <w:rPr>
          <w:rFonts w:cs="Times New Roman"/>
        </w:rPr>
        <w:t xml:space="preserve">minimum </w:t>
      </w:r>
      <w:r w:rsidR="00584511">
        <w:rPr>
          <w:rFonts w:cs="Times New Roman"/>
        </w:rPr>
        <w:t>three (3)</w:t>
      </w:r>
      <w:r w:rsidR="00A33E6A">
        <w:rPr>
          <w:rFonts w:cs="Times New Roman"/>
        </w:rPr>
        <w:t xml:space="preserve"> years warranty on hardware </w:t>
      </w:r>
      <w:r w:rsidRPr="003D6D9E">
        <w:rPr>
          <w:sz w:val="22"/>
          <w:szCs w:val="22"/>
        </w:rPr>
        <w:t xml:space="preserve">starting from the </w:t>
      </w:r>
      <w:r w:rsidR="00EB1F77">
        <w:rPr>
          <w:sz w:val="22"/>
          <w:szCs w:val="22"/>
        </w:rPr>
        <w:t>date of acceptance of the goods by the Purchaser.</w:t>
      </w:r>
      <w:r w:rsidRPr="003D6D9E">
        <w:rPr>
          <w:sz w:val="22"/>
          <w:szCs w:val="22"/>
        </w:rPr>
        <w:t xml:space="preserve"> Throughout this period the Supplier agrees to make good, at its own expense, any defect that appears during that time due to quality of materials or workmanship.</w:t>
      </w:r>
    </w:p>
    <w:p w:rsidR="00890C98" w:rsidRPr="001C1EE0"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both"/>
        <w:rPr>
          <w:b/>
          <w:szCs w:val="24"/>
        </w:rPr>
      </w:pPr>
      <w:r w:rsidRPr="001C1EE0">
        <w:rPr>
          <w:b/>
          <w:szCs w:val="24"/>
        </w:rPr>
        <w:t>Article</w:t>
      </w:r>
      <w:r w:rsidR="00D55061">
        <w:rPr>
          <w:b/>
          <w:szCs w:val="24"/>
        </w:rPr>
        <w:t xml:space="preserve"> </w:t>
      </w:r>
      <w:r w:rsidRPr="001C1EE0">
        <w:rPr>
          <w:b/>
          <w:szCs w:val="24"/>
        </w:rPr>
        <w:t>3</w:t>
      </w:r>
      <w:r w:rsidRPr="001C1EE0">
        <w:rPr>
          <w:b/>
          <w:szCs w:val="24"/>
        </w:rPr>
        <w:tab/>
        <w:t>Payment Provisions</w:t>
      </w: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Payments will be made according to the schedule and terms and conditions set  out below:</w:t>
      </w:r>
    </w:p>
    <w:tbl>
      <w:tblPr>
        <w:tblW w:w="0" w:type="auto"/>
        <w:jc w:val="center"/>
        <w:tblInd w:w="411" w:type="dxa"/>
        <w:tblLayout w:type="fixed"/>
        <w:tblCellMar>
          <w:left w:w="0" w:type="dxa"/>
          <w:right w:w="0" w:type="dxa"/>
        </w:tblCellMar>
        <w:tblLook w:val="0000"/>
      </w:tblPr>
      <w:tblGrid>
        <w:gridCol w:w="2244"/>
        <w:gridCol w:w="1701"/>
        <w:gridCol w:w="88"/>
        <w:gridCol w:w="3622"/>
      </w:tblGrid>
      <w:tr w:rsidR="00890C98" w:rsidRPr="003D6D9E" w:rsidTr="00D55061">
        <w:trPr>
          <w:trHeight w:hRule="exact" w:val="562"/>
          <w:jc w:val="center"/>
        </w:trPr>
        <w:tc>
          <w:tcPr>
            <w:tcW w:w="2244" w:type="dxa"/>
            <w:tcBorders>
              <w:top w:val="single" w:sz="4" w:space="0" w:color="000000"/>
              <w:left w:val="single" w:sz="4" w:space="0" w:color="000000"/>
              <w:bottom w:val="single" w:sz="4" w:space="0" w:color="000000"/>
              <w:right w:val="single" w:sz="4" w:space="0" w:color="000000"/>
            </w:tcBorders>
            <w:vAlign w:val="center"/>
          </w:tcPr>
          <w:p w:rsidR="00890C98" w:rsidRPr="001C1EE0"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b/>
                <w:sz w:val="22"/>
                <w:szCs w:val="22"/>
              </w:rPr>
            </w:pPr>
            <w:r w:rsidRPr="001C1EE0">
              <w:rPr>
                <w:b/>
                <w:sz w:val="22"/>
                <w:szCs w:val="22"/>
              </w:rPr>
              <w:t>Steps of Payment</w:t>
            </w:r>
          </w:p>
        </w:tc>
        <w:tc>
          <w:tcPr>
            <w:tcW w:w="1789" w:type="dxa"/>
            <w:gridSpan w:val="2"/>
            <w:tcBorders>
              <w:top w:val="single" w:sz="4" w:space="0" w:color="000000"/>
              <w:left w:val="single" w:sz="4" w:space="0" w:color="000000"/>
              <w:bottom w:val="single" w:sz="4" w:space="0" w:color="000000"/>
              <w:right w:val="single" w:sz="4" w:space="0" w:color="000000"/>
            </w:tcBorders>
            <w:vAlign w:val="center"/>
          </w:tcPr>
          <w:p w:rsidR="00890C98" w:rsidRPr="001C1EE0"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b/>
                <w:sz w:val="22"/>
                <w:szCs w:val="22"/>
              </w:rPr>
            </w:pPr>
            <w:r w:rsidRPr="001C1EE0">
              <w:rPr>
                <w:b/>
                <w:sz w:val="22"/>
                <w:szCs w:val="22"/>
              </w:rPr>
              <w:t>Amount</w:t>
            </w:r>
          </w:p>
        </w:tc>
        <w:tc>
          <w:tcPr>
            <w:tcW w:w="3622" w:type="dxa"/>
            <w:tcBorders>
              <w:top w:val="single" w:sz="4" w:space="0" w:color="000000"/>
              <w:left w:val="single" w:sz="4" w:space="0" w:color="000000"/>
              <w:bottom w:val="single" w:sz="4" w:space="0" w:color="000000"/>
              <w:right w:val="single" w:sz="4" w:space="0" w:color="000000"/>
            </w:tcBorders>
            <w:vAlign w:val="center"/>
          </w:tcPr>
          <w:p w:rsidR="00890C98" w:rsidRPr="001C1EE0"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b/>
                <w:sz w:val="22"/>
                <w:szCs w:val="22"/>
              </w:rPr>
            </w:pPr>
            <w:r w:rsidRPr="001C1EE0">
              <w:rPr>
                <w:b/>
                <w:sz w:val="22"/>
                <w:szCs w:val="22"/>
              </w:rPr>
              <w:t>Payment Conditions</w:t>
            </w:r>
          </w:p>
        </w:tc>
      </w:tr>
      <w:tr w:rsidR="00890C98" w:rsidRPr="003D6D9E" w:rsidTr="00D55061">
        <w:trPr>
          <w:trHeight w:hRule="exact" w:val="838"/>
          <w:jc w:val="center"/>
        </w:trPr>
        <w:tc>
          <w:tcPr>
            <w:tcW w:w="2244" w:type="dxa"/>
            <w:tcBorders>
              <w:top w:val="single" w:sz="4" w:space="0" w:color="000000"/>
              <w:left w:val="single" w:sz="4" w:space="0" w:color="000000"/>
              <w:bottom w:val="single" w:sz="4" w:space="0" w:color="000000"/>
              <w:right w:val="single" w:sz="4" w:space="0" w:color="000000"/>
            </w:tcBorders>
            <w:vAlign w:val="center"/>
          </w:tcPr>
          <w:p w:rsidR="00890C98" w:rsidRPr="003D6D9E"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sz w:val="22"/>
                <w:szCs w:val="22"/>
              </w:rPr>
            </w:pPr>
            <w:r w:rsidRPr="003D6D9E">
              <w:rPr>
                <w:sz w:val="22"/>
                <w:szCs w:val="22"/>
              </w:rPr>
              <w:t>Payment No 1</w:t>
            </w:r>
          </w:p>
        </w:tc>
        <w:tc>
          <w:tcPr>
            <w:tcW w:w="1701" w:type="dxa"/>
            <w:tcBorders>
              <w:top w:val="single" w:sz="4" w:space="0" w:color="000000"/>
              <w:left w:val="single" w:sz="4" w:space="0" w:color="000000"/>
              <w:bottom w:val="single" w:sz="4" w:space="0" w:color="000000"/>
              <w:right w:val="nil"/>
            </w:tcBorders>
            <w:vAlign w:val="center"/>
          </w:tcPr>
          <w:p w:rsidR="00890C98" w:rsidRPr="003D6D9E" w:rsidRDefault="003B40C6"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sz w:val="22"/>
                <w:szCs w:val="22"/>
              </w:rPr>
            </w:pPr>
            <w:r>
              <w:rPr>
                <w:sz w:val="22"/>
                <w:szCs w:val="22"/>
              </w:rPr>
              <w:t>90</w:t>
            </w:r>
            <w:r w:rsidR="00890C98" w:rsidRPr="003D6D9E">
              <w:rPr>
                <w:sz w:val="22"/>
                <w:szCs w:val="22"/>
              </w:rPr>
              <w:t>%</w:t>
            </w:r>
            <w:r w:rsidR="00D55061">
              <w:rPr>
                <w:sz w:val="22"/>
                <w:szCs w:val="22"/>
              </w:rPr>
              <w:t xml:space="preserve"> </w:t>
            </w:r>
            <w:r w:rsidR="00890C98" w:rsidRPr="003D6D9E">
              <w:rPr>
                <w:sz w:val="22"/>
                <w:szCs w:val="22"/>
              </w:rPr>
              <w:t xml:space="preserve">of </w:t>
            </w:r>
            <w:r w:rsidR="00D55061">
              <w:rPr>
                <w:sz w:val="22"/>
                <w:szCs w:val="22"/>
              </w:rPr>
              <w:t xml:space="preserve">the </w:t>
            </w:r>
            <w:r w:rsidR="00890C98" w:rsidRPr="003D6D9E">
              <w:rPr>
                <w:sz w:val="22"/>
                <w:szCs w:val="22"/>
              </w:rPr>
              <w:t>Contract Price</w:t>
            </w:r>
          </w:p>
        </w:tc>
        <w:tc>
          <w:tcPr>
            <w:tcW w:w="88" w:type="dxa"/>
            <w:tcBorders>
              <w:top w:val="single" w:sz="4" w:space="0" w:color="000000"/>
              <w:left w:val="nil"/>
              <w:bottom w:val="single" w:sz="4" w:space="0" w:color="000000"/>
              <w:right w:val="single" w:sz="4" w:space="0" w:color="000000"/>
            </w:tcBorders>
            <w:vAlign w:val="center"/>
          </w:tcPr>
          <w:p w:rsidR="00890C98" w:rsidRPr="003D6D9E"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rPr>
                <w:sz w:val="22"/>
                <w:szCs w:val="22"/>
              </w:rPr>
            </w:pPr>
          </w:p>
        </w:tc>
        <w:tc>
          <w:tcPr>
            <w:tcW w:w="3622" w:type="dxa"/>
            <w:tcBorders>
              <w:top w:val="single" w:sz="4" w:space="0" w:color="000000"/>
              <w:left w:val="single" w:sz="4" w:space="0" w:color="000000"/>
              <w:bottom w:val="single" w:sz="4" w:space="0" w:color="000000"/>
              <w:right w:val="single" w:sz="4" w:space="0" w:color="000000"/>
            </w:tcBorders>
            <w:vAlign w:val="center"/>
          </w:tcPr>
          <w:p w:rsidR="00890C98" w:rsidRPr="003D6D9E"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sz w:val="22"/>
                <w:szCs w:val="22"/>
              </w:rPr>
            </w:pPr>
            <w:r w:rsidRPr="003D6D9E">
              <w:rPr>
                <w:sz w:val="22"/>
                <w:szCs w:val="22"/>
              </w:rPr>
              <w:t>Upon receipt of the Goods</w:t>
            </w:r>
          </w:p>
        </w:tc>
      </w:tr>
      <w:tr w:rsidR="00890C98" w:rsidRPr="003D6D9E" w:rsidTr="003B40C6">
        <w:trPr>
          <w:trHeight w:hRule="exact" w:val="1369"/>
          <w:jc w:val="center"/>
        </w:trPr>
        <w:tc>
          <w:tcPr>
            <w:tcW w:w="2244" w:type="dxa"/>
            <w:tcBorders>
              <w:top w:val="single" w:sz="4" w:space="0" w:color="000000"/>
              <w:left w:val="single" w:sz="4" w:space="0" w:color="000000"/>
              <w:bottom w:val="single" w:sz="4" w:space="0" w:color="000000"/>
              <w:right w:val="single" w:sz="4" w:space="0" w:color="000000"/>
            </w:tcBorders>
            <w:vAlign w:val="center"/>
          </w:tcPr>
          <w:p w:rsidR="00890C98" w:rsidRPr="003D6D9E"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sz w:val="22"/>
                <w:szCs w:val="22"/>
              </w:rPr>
            </w:pPr>
            <w:r w:rsidRPr="003D6D9E">
              <w:rPr>
                <w:sz w:val="22"/>
                <w:szCs w:val="22"/>
              </w:rPr>
              <w:t>Payment No 2</w:t>
            </w:r>
          </w:p>
        </w:tc>
        <w:tc>
          <w:tcPr>
            <w:tcW w:w="1701" w:type="dxa"/>
            <w:tcBorders>
              <w:top w:val="single" w:sz="4" w:space="0" w:color="000000"/>
              <w:left w:val="single" w:sz="4" w:space="0" w:color="000000"/>
              <w:bottom w:val="single" w:sz="4" w:space="0" w:color="000000"/>
              <w:right w:val="nil"/>
            </w:tcBorders>
            <w:vAlign w:val="center"/>
          </w:tcPr>
          <w:p w:rsidR="00890C98" w:rsidRPr="003D6D9E" w:rsidRDefault="003B40C6"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sz w:val="22"/>
                <w:szCs w:val="22"/>
              </w:rPr>
            </w:pPr>
            <w:r>
              <w:rPr>
                <w:sz w:val="22"/>
                <w:szCs w:val="22"/>
              </w:rPr>
              <w:t>1</w:t>
            </w:r>
            <w:r w:rsidR="00890C98" w:rsidRPr="003D6D9E">
              <w:rPr>
                <w:sz w:val="22"/>
                <w:szCs w:val="22"/>
              </w:rPr>
              <w:t>0%</w:t>
            </w:r>
            <w:r w:rsidR="00D55061">
              <w:rPr>
                <w:sz w:val="22"/>
                <w:szCs w:val="22"/>
              </w:rPr>
              <w:t xml:space="preserve"> </w:t>
            </w:r>
            <w:r w:rsidR="00890C98" w:rsidRPr="003D6D9E">
              <w:rPr>
                <w:sz w:val="22"/>
                <w:szCs w:val="22"/>
              </w:rPr>
              <w:t xml:space="preserve">of </w:t>
            </w:r>
            <w:r w:rsidR="00D55061">
              <w:rPr>
                <w:sz w:val="22"/>
                <w:szCs w:val="22"/>
              </w:rPr>
              <w:t xml:space="preserve"> the Con</w:t>
            </w:r>
            <w:r w:rsidR="00890C98" w:rsidRPr="003D6D9E">
              <w:rPr>
                <w:sz w:val="22"/>
                <w:szCs w:val="22"/>
              </w:rPr>
              <w:t>tract Price</w:t>
            </w:r>
          </w:p>
        </w:tc>
        <w:tc>
          <w:tcPr>
            <w:tcW w:w="88" w:type="dxa"/>
            <w:tcBorders>
              <w:top w:val="single" w:sz="4" w:space="0" w:color="000000"/>
              <w:left w:val="nil"/>
              <w:bottom w:val="single" w:sz="4" w:space="0" w:color="000000"/>
              <w:right w:val="single" w:sz="4" w:space="0" w:color="000000"/>
            </w:tcBorders>
            <w:vAlign w:val="center"/>
          </w:tcPr>
          <w:p w:rsidR="00890C98" w:rsidRPr="003D6D9E"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rPr>
                <w:sz w:val="22"/>
                <w:szCs w:val="22"/>
              </w:rPr>
            </w:pPr>
          </w:p>
        </w:tc>
        <w:tc>
          <w:tcPr>
            <w:tcW w:w="3622" w:type="dxa"/>
            <w:tcBorders>
              <w:top w:val="single" w:sz="4" w:space="0" w:color="000000"/>
              <w:left w:val="single" w:sz="4" w:space="0" w:color="000000"/>
              <w:bottom w:val="single" w:sz="4" w:space="0" w:color="000000"/>
              <w:right w:val="single" w:sz="4" w:space="0" w:color="000000"/>
            </w:tcBorders>
            <w:vAlign w:val="center"/>
          </w:tcPr>
          <w:p w:rsidR="00D55061" w:rsidRDefault="001C1EE0"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sz w:val="22"/>
                <w:szCs w:val="22"/>
              </w:rPr>
            </w:pPr>
            <w:r>
              <w:rPr>
                <w:sz w:val="22"/>
                <w:szCs w:val="22"/>
              </w:rPr>
              <w:t xml:space="preserve">Upon inspection </w:t>
            </w:r>
            <w:r w:rsidR="00D55061">
              <w:rPr>
                <w:sz w:val="22"/>
                <w:szCs w:val="22"/>
              </w:rPr>
              <w:t>and acceptance</w:t>
            </w:r>
          </w:p>
          <w:p w:rsidR="00890C98" w:rsidRPr="003D6D9E" w:rsidRDefault="00D55061"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center"/>
              <w:rPr>
                <w:sz w:val="22"/>
                <w:szCs w:val="22"/>
              </w:rPr>
            </w:pPr>
            <w:r>
              <w:rPr>
                <w:sz w:val="22"/>
                <w:szCs w:val="22"/>
              </w:rPr>
              <w:t>of the G</w:t>
            </w:r>
            <w:r w:rsidR="00890C98" w:rsidRPr="003D6D9E">
              <w:rPr>
                <w:sz w:val="22"/>
                <w:szCs w:val="22"/>
              </w:rPr>
              <w:t>oods</w:t>
            </w:r>
            <w:r w:rsidR="003B40C6">
              <w:rPr>
                <w:sz w:val="22"/>
                <w:szCs w:val="22"/>
              </w:rPr>
              <w:t xml:space="preserve"> </w:t>
            </w:r>
          </w:p>
        </w:tc>
      </w:tr>
    </w:tbl>
    <w:p w:rsidR="00890C98" w:rsidRPr="003D6D9E"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Processing of payments will be as follows:</w:t>
      </w:r>
    </w:p>
    <w:p w:rsidR="00890C98" w:rsidRDefault="003B40C6" w:rsidP="003B40C6">
      <w:pPr>
        <w:pStyle w:val="BodyText"/>
        <w:numPr>
          <w:ilvl w:val="0"/>
          <w:numId w:val="33"/>
        </w:numPr>
        <w:tabs>
          <w:tab w:val="clear" w:pos="709"/>
          <w:tab w:val="left" w:pos="0"/>
        </w:tabs>
        <w:suppressAutoHyphens w:val="0"/>
        <w:kinsoku w:val="0"/>
        <w:overflowPunct w:val="0"/>
        <w:autoSpaceDE w:val="0"/>
        <w:autoSpaceDN w:val="0"/>
        <w:adjustRightInd w:val="0"/>
        <w:spacing w:before="120" w:line="360" w:lineRule="auto"/>
        <w:ind w:left="1440" w:right="-2"/>
        <w:jc w:val="both"/>
        <w:rPr>
          <w:sz w:val="22"/>
          <w:szCs w:val="22"/>
        </w:rPr>
      </w:pPr>
      <w:r>
        <w:rPr>
          <w:sz w:val="22"/>
          <w:szCs w:val="22"/>
        </w:rPr>
        <w:t>90</w:t>
      </w:r>
      <w:r w:rsidR="00890C98" w:rsidRPr="003D6D9E">
        <w:rPr>
          <w:sz w:val="22"/>
          <w:szCs w:val="22"/>
        </w:rPr>
        <w:t>% of the Contract Price. The Purchaser will issue a receipt for the goods upon delivery to the Project Site, the Supplier shall submit its commercial invoice with the original receipt attached and three</w:t>
      </w:r>
      <w:r w:rsidR="00D55061">
        <w:rPr>
          <w:sz w:val="22"/>
          <w:szCs w:val="22"/>
        </w:rPr>
        <w:t xml:space="preserve"> </w:t>
      </w:r>
      <w:r w:rsidR="00890C98" w:rsidRPr="003D6D9E">
        <w:rPr>
          <w:sz w:val="22"/>
          <w:szCs w:val="22"/>
        </w:rPr>
        <w:t>Copies of both, signed by the supplier as true and correct copies. The Purchaser will effect payment within 30 days of submission;</w:t>
      </w:r>
    </w:p>
    <w:p w:rsidR="00D55061" w:rsidRPr="003D6D9E" w:rsidRDefault="00D55061" w:rsidP="003B40C6">
      <w:pPr>
        <w:pStyle w:val="BodyText"/>
        <w:tabs>
          <w:tab w:val="clear" w:pos="709"/>
          <w:tab w:val="left" w:pos="0"/>
        </w:tabs>
        <w:suppressAutoHyphens w:val="0"/>
        <w:kinsoku w:val="0"/>
        <w:overflowPunct w:val="0"/>
        <w:autoSpaceDE w:val="0"/>
        <w:autoSpaceDN w:val="0"/>
        <w:adjustRightInd w:val="0"/>
        <w:spacing w:before="120" w:line="360" w:lineRule="auto"/>
        <w:ind w:left="720" w:right="-2"/>
        <w:jc w:val="both"/>
        <w:rPr>
          <w:sz w:val="22"/>
          <w:szCs w:val="22"/>
        </w:rPr>
      </w:pPr>
    </w:p>
    <w:p w:rsidR="00890C98" w:rsidRDefault="003B40C6" w:rsidP="003B40C6">
      <w:pPr>
        <w:pStyle w:val="BodyText"/>
        <w:numPr>
          <w:ilvl w:val="0"/>
          <w:numId w:val="33"/>
        </w:numPr>
        <w:tabs>
          <w:tab w:val="clear" w:pos="709"/>
          <w:tab w:val="left" w:pos="0"/>
        </w:tabs>
        <w:suppressAutoHyphens w:val="0"/>
        <w:kinsoku w:val="0"/>
        <w:overflowPunct w:val="0"/>
        <w:autoSpaceDE w:val="0"/>
        <w:autoSpaceDN w:val="0"/>
        <w:adjustRightInd w:val="0"/>
        <w:spacing w:before="120" w:line="360" w:lineRule="auto"/>
        <w:ind w:left="1440" w:right="-2"/>
        <w:jc w:val="both"/>
        <w:rPr>
          <w:sz w:val="22"/>
          <w:szCs w:val="22"/>
        </w:rPr>
      </w:pPr>
      <w:r>
        <w:rPr>
          <w:sz w:val="22"/>
          <w:szCs w:val="22"/>
        </w:rPr>
        <w:t>1</w:t>
      </w:r>
      <w:r w:rsidR="00890C98" w:rsidRPr="003D6D9E">
        <w:rPr>
          <w:sz w:val="22"/>
          <w:szCs w:val="22"/>
        </w:rPr>
        <w:t>0% of the Contract Price. Within 7 days of receiving the goods the Purchaser will undertake any inspections and tests that it deems necessary. Provided that the goods pas</w:t>
      </w:r>
      <w:r w:rsidR="000F2D8E">
        <w:rPr>
          <w:sz w:val="22"/>
          <w:szCs w:val="22"/>
        </w:rPr>
        <w:t xml:space="preserve">s any such inspection or tests </w:t>
      </w:r>
      <w:r w:rsidR="00890C98" w:rsidRPr="003D6D9E">
        <w:rPr>
          <w:sz w:val="22"/>
          <w:szCs w:val="22"/>
        </w:rPr>
        <w:t>the Purchaser will issue an acceptance certificate to the Supplier. The Supplier shall submit its commercial invoice with the original acceptance certificate attached and three copies of both, signed by the supplier as true and correct copies. The Purchaser will effect payment within 30 days of submission.</w:t>
      </w:r>
    </w:p>
    <w:p w:rsidR="00D55061" w:rsidRPr="003D6D9E" w:rsidRDefault="00D55061" w:rsidP="003B40C6">
      <w:pPr>
        <w:pStyle w:val="BodyText"/>
        <w:tabs>
          <w:tab w:val="clear" w:pos="709"/>
          <w:tab w:val="left" w:pos="0"/>
        </w:tabs>
        <w:suppressAutoHyphens w:val="0"/>
        <w:kinsoku w:val="0"/>
        <w:overflowPunct w:val="0"/>
        <w:autoSpaceDE w:val="0"/>
        <w:autoSpaceDN w:val="0"/>
        <w:adjustRightInd w:val="0"/>
        <w:spacing w:before="120" w:line="360" w:lineRule="auto"/>
        <w:ind w:left="720" w:right="-2"/>
        <w:jc w:val="both"/>
        <w:rPr>
          <w:sz w:val="22"/>
          <w:szCs w:val="22"/>
        </w:rPr>
      </w:pPr>
    </w:p>
    <w:p w:rsidR="00890C98" w:rsidRPr="003D6D9E" w:rsidRDefault="00890C98" w:rsidP="003B40C6">
      <w:pPr>
        <w:pStyle w:val="BodyText"/>
        <w:numPr>
          <w:ilvl w:val="0"/>
          <w:numId w:val="33"/>
        </w:numPr>
        <w:tabs>
          <w:tab w:val="clear" w:pos="709"/>
          <w:tab w:val="left" w:pos="0"/>
        </w:tabs>
        <w:suppressAutoHyphens w:val="0"/>
        <w:kinsoku w:val="0"/>
        <w:overflowPunct w:val="0"/>
        <w:autoSpaceDE w:val="0"/>
        <w:autoSpaceDN w:val="0"/>
        <w:adjustRightInd w:val="0"/>
        <w:spacing w:before="120" w:line="360" w:lineRule="auto"/>
        <w:ind w:left="1440" w:right="-2"/>
        <w:jc w:val="both"/>
        <w:rPr>
          <w:sz w:val="22"/>
          <w:szCs w:val="22"/>
        </w:rPr>
      </w:pPr>
      <w:r w:rsidRPr="003D6D9E">
        <w:rPr>
          <w:sz w:val="22"/>
          <w:szCs w:val="22"/>
        </w:rPr>
        <w:lastRenderedPageBreak/>
        <w:t xml:space="preserve">In the event that after the expiry of 7 days after the delivery of the goods, the Purchaser does not provide the Supplier with an acceptance certificate (or issue instructions to repair or replace any defective goods), the Supplier shall submit its invoice in three copies signed as true and correct, for the remaining </w:t>
      </w:r>
      <w:r w:rsidR="003B40C6">
        <w:rPr>
          <w:sz w:val="22"/>
          <w:szCs w:val="22"/>
        </w:rPr>
        <w:t>10</w:t>
      </w:r>
      <w:r w:rsidRPr="003D6D9E">
        <w:rPr>
          <w:sz w:val="22"/>
          <w:szCs w:val="22"/>
        </w:rPr>
        <w:t>% of the value of the goods delivered and the Purchaser will effect payment within 30 days of submission.</w:t>
      </w: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Pay</w:t>
      </w:r>
      <w:r w:rsidR="00A33E6A">
        <w:rPr>
          <w:sz w:val="22"/>
          <w:szCs w:val="22"/>
        </w:rPr>
        <w:t>ment shall be made in Myanmar Kyat (MMK)</w:t>
      </w:r>
      <w:r w:rsidRPr="003D6D9E">
        <w:rPr>
          <w:sz w:val="22"/>
          <w:szCs w:val="22"/>
        </w:rPr>
        <w:t xml:space="preserve"> in the proportion specified</w:t>
      </w:r>
      <w:r w:rsidR="003C52F7">
        <w:rPr>
          <w:sz w:val="22"/>
          <w:szCs w:val="22"/>
        </w:rPr>
        <w:t xml:space="preserve"> </w:t>
      </w:r>
      <w:r w:rsidR="00717F7C">
        <w:rPr>
          <w:sz w:val="22"/>
          <w:szCs w:val="22"/>
        </w:rPr>
        <w:t>above</w:t>
      </w:r>
      <w:r w:rsidRPr="003D6D9E">
        <w:rPr>
          <w:sz w:val="22"/>
          <w:szCs w:val="22"/>
        </w:rPr>
        <w:t xml:space="preserve">.  </w:t>
      </w: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If any payment is delayed for more than1 calendar month after the due date for Payment, the Purchaser will pay interest to the Supplier at the rate of 2% of the amount of the payment for the first month and for each subsequent full calendar month during which payments are delayed.</w:t>
      </w:r>
    </w:p>
    <w:p w:rsidR="00890C98" w:rsidRPr="003D6D9E" w:rsidRDefault="00890C98" w:rsidP="003B40C6">
      <w:pPr>
        <w:pStyle w:val="BodyText"/>
        <w:numPr>
          <w:ilvl w:val="0"/>
          <w:numId w:val="30"/>
        </w:numPr>
        <w:tabs>
          <w:tab w:val="clear" w:pos="709"/>
          <w:tab w:val="left" w:pos="0"/>
        </w:tabs>
        <w:suppressAutoHyphens w:val="0"/>
        <w:kinsoku w:val="0"/>
        <w:overflowPunct w:val="0"/>
        <w:autoSpaceDE w:val="0"/>
        <w:autoSpaceDN w:val="0"/>
        <w:adjustRightInd w:val="0"/>
        <w:spacing w:before="120" w:line="360" w:lineRule="auto"/>
        <w:ind w:left="0" w:right="-2" w:firstLine="0"/>
        <w:jc w:val="both"/>
        <w:rPr>
          <w:sz w:val="22"/>
          <w:szCs w:val="22"/>
        </w:rPr>
      </w:pPr>
      <w:r w:rsidRPr="003D6D9E">
        <w:rPr>
          <w:sz w:val="22"/>
          <w:szCs w:val="22"/>
        </w:rPr>
        <w:t>If the Contract is cancelled because of the fault of the Supplier, the Purchaser has the right to obtain the goods from another source. The Supplier shall be liable for any purchase costs paid in excess of this Contract’s value.</w:t>
      </w:r>
    </w:p>
    <w:p w:rsidR="00890C98" w:rsidRPr="003D6D9E"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p>
    <w:p w:rsidR="00890C98" w:rsidRPr="00D55061" w:rsidRDefault="00890C98"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both"/>
        <w:rPr>
          <w:b/>
          <w:szCs w:val="24"/>
        </w:rPr>
      </w:pPr>
      <w:r w:rsidRPr="00D55061">
        <w:rPr>
          <w:b/>
          <w:szCs w:val="24"/>
        </w:rPr>
        <w:t>Article</w:t>
      </w:r>
      <w:r w:rsidR="00D55061">
        <w:rPr>
          <w:b/>
          <w:szCs w:val="24"/>
        </w:rPr>
        <w:t xml:space="preserve"> </w:t>
      </w:r>
      <w:r w:rsidRPr="00D55061">
        <w:rPr>
          <w:b/>
          <w:szCs w:val="24"/>
        </w:rPr>
        <w:t>4</w:t>
      </w:r>
      <w:r w:rsidRPr="00D55061">
        <w:rPr>
          <w:b/>
          <w:szCs w:val="24"/>
        </w:rPr>
        <w:tab/>
        <w:t>Fraud and Corruption</w:t>
      </w:r>
    </w:p>
    <w:p w:rsidR="00890C98" w:rsidRDefault="00FD3CDD"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r>
        <w:rPr>
          <w:sz w:val="22"/>
          <w:szCs w:val="22"/>
        </w:rPr>
        <w:tab/>
      </w:r>
      <w:r w:rsidR="00890C98" w:rsidRPr="003D6D9E">
        <w:rPr>
          <w:sz w:val="22"/>
          <w:szCs w:val="22"/>
        </w:rPr>
        <w:t>The World Bank requires that Borrowers or Recipients (including beneficiaries of the funds), as well as bidders, suppliers, contractors and consultants observe the highest standard of ethics during the procurement and execution of contracts according to the Attachment 1 ‘World Bank Policy – Corruption and Fraudulent Practices’</w:t>
      </w:r>
    </w:p>
    <w:p w:rsidR="00ED3969" w:rsidRDefault="00ED3969" w:rsidP="003B40C6">
      <w:pPr>
        <w:pStyle w:val="BodyText"/>
        <w:tabs>
          <w:tab w:val="clear" w:pos="709"/>
          <w:tab w:val="left" w:pos="0"/>
        </w:tabs>
        <w:suppressAutoHyphens w:val="0"/>
        <w:kinsoku w:val="0"/>
        <w:overflowPunct w:val="0"/>
        <w:autoSpaceDE w:val="0"/>
        <w:autoSpaceDN w:val="0"/>
        <w:adjustRightInd w:val="0"/>
        <w:spacing w:before="120" w:line="360" w:lineRule="auto"/>
        <w:ind w:right="-2"/>
        <w:jc w:val="both"/>
        <w:rPr>
          <w:sz w:val="22"/>
          <w:szCs w:val="22"/>
        </w:rPr>
      </w:pPr>
    </w:p>
    <w:p w:rsidR="005667B7" w:rsidRDefault="005667B7" w:rsidP="003B40C6">
      <w:pPr>
        <w:widowControl/>
        <w:tabs>
          <w:tab w:val="clear" w:pos="709"/>
        </w:tabs>
        <w:suppressAutoHyphens w:val="0"/>
        <w:spacing w:before="120" w:after="120" w:line="360" w:lineRule="auto"/>
        <w:rPr>
          <w:rFonts w:cs="Mangal"/>
          <w:sz w:val="22"/>
          <w:szCs w:val="22"/>
        </w:rPr>
      </w:pPr>
      <w:r>
        <w:rPr>
          <w:sz w:val="22"/>
          <w:szCs w:val="22"/>
        </w:rPr>
        <w:br w:type="page"/>
      </w:r>
    </w:p>
    <w:p w:rsidR="00890C98" w:rsidRDefault="00890C98" w:rsidP="00890C98">
      <w:pPr>
        <w:pStyle w:val="BodyText"/>
        <w:kinsoku w:val="0"/>
        <w:overflowPunct w:val="0"/>
        <w:spacing w:before="7"/>
        <w:ind w:right="-418"/>
        <w:rPr>
          <w:sz w:val="16"/>
          <w:szCs w:val="16"/>
        </w:rPr>
      </w:pPr>
    </w:p>
    <w:p w:rsidR="00890C98" w:rsidRDefault="00890C98" w:rsidP="00E15913">
      <w:pPr>
        <w:pStyle w:val="BodyText"/>
        <w:tabs>
          <w:tab w:val="clear" w:pos="709"/>
          <w:tab w:val="left" w:pos="0"/>
        </w:tabs>
        <w:suppressAutoHyphens w:val="0"/>
        <w:kinsoku w:val="0"/>
        <w:overflowPunct w:val="0"/>
        <w:autoSpaceDE w:val="0"/>
        <w:autoSpaceDN w:val="0"/>
        <w:adjustRightInd w:val="0"/>
        <w:spacing w:after="0" w:line="246" w:lineRule="auto"/>
        <w:ind w:right="-2"/>
        <w:jc w:val="both"/>
        <w:rPr>
          <w:b/>
          <w:szCs w:val="24"/>
        </w:rPr>
      </w:pPr>
      <w:r w:rsidRPr="00E15913">
        <w:rPr>
          <w:b/>
          <w:szCs w:val="24"/>
        </w:rPr>
        <w:t xml:space="preserve">Article 5 </w:t>
      </w:r>
      <w:r w:rsidR="00E15913">
        <w:rPr>
          <w:b/>
          <w:szCs w:val="24"/>
        </w:rPr>
        <w:tab/>
      </w:r>
      <w:r w:rsidRPr="00E15913">
        <w:rPr>
          <w:b/>
          <w:szCs w:val="24"/>
        </w:rPr>
        <w:t>Special Conditions</w:t>
      </w:r>
    </w:p>
    <w:p w:rsidR="00A70A7C" w:rsidRDefault="00A70A7C" w:rsidP="003B40C6">
      <w:pPr>
        <w:pStyle w:val="BodyText"/>
        <w:tabs>
          <w:tab w:val="clear" w:pos="709"/>
          <w:tab w:val="left" w:pos="0"/>
        </w:tabs>
        <w:suppressAutoHyphens w:val="0"/>
        <w:kinsoku w:val="0"/>
        <w:overflowPunct w:val="0"/>
        <w:autoSpaceDE w:val="0"/>
        <w:autoSpaceDN w:val="0"/>
        <w:adjustRightInd w:val="0"/>
        <w:spacing w:after="0"/>
        <w:ind w:right="-2"/>
        <w:jc w:val="both"/>
        <w:rPr>
          <w:b/>
          <w:szCs w:val="24"/>
        </w:rPr>
      </w:pPr>
    </w:p>
    <w:p w:rsidR="00890C98" w:rsidRDefault="00A70A7C" w:rsidP="003B40C6">
      <w:pPr>
        <w:spacing w:line="360" w:lineRule="auto"/>
        <w:jc w:val="both"/>
      </w:pPr>
      <w:r>
        <w:tab/>
      </w:r>
      <w:r w:rsidR="002B6D13" w:rsidRPr="00A77C04">
        <w:t>The Goods</w:t>
      </w:r>
      <w:r w:rsidR="00FD3CDD" w:rsidRPr="00A77C04">
        <w:t xml:space="preserve"> will be delivered by the Supplier to the final destination according to the Distribution List attached and will be inspected by representative of the Purchaser at the final destination. </w:t>
      </w:r>
      <w:r w:rsidR="00FD3CDD" w:rsidRPr="00A77C04">
        <w:rPr>
          <w:iCs/>
        </w:rPr>
        <w:t xml:space="preserve"> </w:t>
      </w:r>
      <w:r w:rsidR="00FD3CDD" w:rsidRPr="00A77C04">
        <w:t>The inspection will be conducted with the Supplier's presentation prior to acceptance and shall s</w:t>
      </w:r>
      <w:r w:rsidR="002B6D13" w:rsidRPr="00A77C04">
        <w:t xml:space="preserve">atisfy the technical specifications in the Contract. The Supplier is suggested to deliver the goods to DRD Office in Nay Pyi Taw as the first batch. After acceptance in DRD Office in Nay Pyi Taw, all acceptances in other </w:t>
      </w:r>
      <w:r w:rsidR="00955D9A" w:rsidRPr="00A77C04">
        <w:t xml:space="preserve">respective </w:t>
      </w:r>
      <w:r w:rsidR="002B6D13" w:rsidRPr="00A77C04">
        <w:t>offices in the distribution list will follow</w:t>
      </w:r>
      <w:r w:rsidR="00CE6227" w:rsidRPr="00A77C04">
        <w:t xml:space="preserve"> the similar</w:t>
      </w:r>
      <w:r w:rsidR="00811CBB" w:rsidRPr="00A77C04">
        <w:t xml:space="preserve"> pattern and process </w:t>
      </w:r>
      <w:r w:rsidR="001A4FCB" w:rsidRPr="00A77C04">
        <w:t>to</w:t>
      </w:r>
      <w:r w:rsidR="00811CBB" w:rsidRPr="00A77C04">
        <w:t xml:space="preserve"> the</w:t>
      </w:r>
      <w:r w:rsidR="002B6D13" w:rsidRPr="00A77C04">
        <w:t xml:space="preserve"> </w:t>
      </w:r>
      <w:r w:rsidR="00955D9A" w:rsidRPr="00A77C04">
        <w:t xml:space="preserve">inspection in </w:t>
      </w:r>
      <w:r w:rsidR="002B6D13" w:rsidRPr="00A77C04">
        <w:t>DRD Nay Pyi Taw Office.</w:t>
      </w:r>
    </w:p>
    <w:p w:rsidR="00890C98" w:rsidRDefault="004B0CBD" w:rsidP="003B40C6">
      <w:pPr>
        <w:pStyle w:val="BodyText"/>
        <w:kinsoku w:val="0"/>
        <w:overflowPunct w:val="0"/>
        <w:spacing w:line="360" w:lineRule="auto"/>
        <w:ind w:right="-418"/>
      </w:pPr>
      <w:r>
        <w:rPr>
          <w:noProof/>
          <w:lang w:eastAsia="en-US" w:bidi="ar-SA"/>
        </w:rPr>
        <w:pict>
          <v:shape id="Freeform 188" o:spid="_x0000_s1026" style="position:absolute;margin-left:90pt;margin-top:119.85pt;width:3in;height:0;z-index:-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" o:allowincell="f" path="m,l4320,e" filled="f">
            <v:path arrowok="t" o:connecttype="custom" o:connectlocs="0,0;2743200,0" o:connectangles="0,0"/>
            <w10:wrap anchorx="page"/>
          </v:shape>
        </w:pict>
      </w:r>
      <w:r w:rsidR="00890C98">
        <w:t xml:space="preserve">In witness of what has been </w:t>
      </w:r>
      <w:r w:rsidR="00890C98">
        <w:rPr>
          <w:spacing w:val="-1"/>
        </w:rPr>
        <w:t xml:space="preserve">agreed </w:t>
      </w:r>
      <w:r w:rsidR="00890C98">
        <w:t>above, the signatures of the authorized</w:t>
      </w:r>
      <w:r w:rsidR="00890C98">
        <w:rPr>
          <w:spacing w:val="-1"/>
        </w:rPr>
        <w:t xml:space="preserve"> representatives </w:t>
      </w:r>
      <w:r w:rsidR="00890C98">
        <w:t>of the two Parties are affixed below on the date shown.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0"/>
        <w:gridCol w:w="4599"/>
      </w:tblGrid>
      <w:tr w:rsidR="001A0E76" w:rsidRPr="008167AC" w:rsidTr="001A0E76">
        <w:tc>
          <w:tcPr>
            <w:tcW w:w="5040" w:type="dxa"/>
            <w:shd w:val="clear" w:color="auto" w:fill="auto"/>
          </w:tcPr>
          <w:p w:rsidR="001A0E76" w:rsidRPr="008167AC" w:rsidRDefault="001A0E76" w:rsidP="001A0E76">
            <w:pPr>
              <w:spacing w:after="0" w:line="240" w:lineRule="auto"/>
              <w:rPr>
                <w:rFonts w:cs="Times New Roman"/>
              </w:rPr>
            </w:pPr>
            <w:r w:rsidRPr="008167AC">
              <w:rPr>
                <w:rFonts w:cs="Times New Roman"/>
              </w:rPr>
              <w:t>For the Supplier:</w:t>
            </w:r>
          </w:p>
          <w:p w:rsidR="001A0E76" w:rsidRPr="008167AC" w:rsidRDefault="001A0E76" w:rsidP="001A0E76">
            <w:pPr>
              <w:spacing w:after="0" w:line="240" w:lineRule="auto"/>
              <w:rPr>
                <w:rFonts w:cs="Times New Roman"/>
              </w:rPr>
            </w:pPr>
          </w:p>
        </w:tc>
        <w:tc>
          <w:tcPr>
            <w:tcW w:w="4599" w:type="dxa"/>
            <w:vMerge w:val="restart"/>
          </w:tcPr>
          <w:p w:rsidR="001A0E76" w:rsidRPr="008167AC" w:rsidRDefault="001A0E76" w:rsidP="001A0E76">
            <w:pPr>
              <w:spacing w:after="0" w:line="240" w:lineRule="auto"/>
              <w:rPr>
                <w:rFonts w:cs="Times New Roman"/>
              </w:rPr>
            </w:pPr>
            <w:r w:rsidRPr="008167AC">
              <w:rPr>
                <w:rFonts w:cs="Times New Roman"/>
              </w:rPr>
              <w:t>Stamp</w:t>
            </w:r>
          </w:p>
        </w:tc>
      </w:tr>
      <w:tr w:rsidR="001A0E76" w:rsidRPr="008167AC" w:rsidTr="001A0E76">
        <w:tc>
          <w:tcPr>
            <w:tcW w:w="5040" w:type="dxa"/>
            <w:shd w:val="clear" w:color="auto" w:fill="auto"/>
          </w:tcPr>
          <w:p w:rsidR="001A0E76" w:rsidRDefault="001A0E76" w:rsidP="001A0E76">
            <w:pPr>
              <w:spacing w:after="0" w:line="240" w:lineRule="auto"/>
              <w:rPr>
                <w:rFonts w:cs="Times New Roman"/>
              </w:rPr>
            </w:pPr>
            <w:r w:rsidRPr="008167AC">
              <w:rPr>
                <w:rFonts w:cs="Times New Roman"/>
              </w:rPr>
              <w:t xml:space="preserve">Company/ Supplier Name: </w:t>
            </w:r>
          </w:p>
          <w:p w:rsidR="001A0E76" w:rsidRPr="008167AC" w:rsidRDefault="001A0E76" w:rsidP="001A0E76">
            <w:pPr>
              <w:spacing w:after="0" w:line="240" w:lineRule="auto"/>
              <w:rPr>
                <w:rFonts w:cs="Times New Roman"/>
              </w:rPr>
            </w:pPr>
          </w:p>
          <w:p w:rsidR="001A0E76" w:rsidRDefault="001A0E76" w:rsidP="001A0E76">
            <w:pPr>
              <w:spacing w:after="0" w:line="240" w:lineRule="auto"/>
              <w:rPr>
                <w:rFonts w:cs="Times New Roman"/>
              </w:rPr>
            </w:pPr>
          </w:p>
          <w:p w:rsidR="001A0E76" w:rsidRPr="008167AC" w:rsidRDefault="001A0E76" w:rsidP="001A0E76">
            <w:pPr>
              <w:spacing w:after="0" w:line="240" w:lineRule="auto"/>
              <w:rPr>
                <w:rFonts w:cs="Times New Roman"/>
              </w:rPr>
            </w:pPr>
          </w:p>
        </w:tc>
        <w:tc>
          <w:tcPr>
            <w:tcW w:w="4599" w:type="dxa"/>
            <w:vMerge/>
          </w:tcPr>
          <w:p w:rsidR="001A0E76" w:rsidRPr="008167AC" w:rsidRDefault="001A0E76" w:rsidP="001A0E76">
            <w:pPr>
              <w:spacing w:after="0" w:line="240" w:lineRule="auto"/>
              <w:rPr>
                <w:rFonts w:cs="Times New Roman"/>
              </w:rPr>
            </w:pPr>
          </w:p>
        </w:tc>
      </w:tr>
      <w:tr w:rsidR="001A0E76" w:rsidRPr="008167AC" w:rsidTr="001A0E76">
        <w:tc>
          <w:tcPr>
            <w:tcW w:w="5040" w:type="dxa"/>
            <w:shd w:val="clear" w:color="auto" w:fill="auto"/>
          </w:tcPr>
          <w:p w:rsidR="001A0E76" w:rsidRPr="008167AC" w:rsidRDefault="001A0E76" w:rsidP="001A0E76">
            <w:pPr>
              <w:spacing w:after="0" w:line="240" w:lineRule="auto"/>
              <w:rPr>
                <w:rFonts w:cs="Times New Roman"/>
              </w:rPr>
            </w:pPr>
          </w:p>
          <w:p w:rsidR="001A0E76" w:rsidRPr="008167AC" w:rsidRDefault="001A0E76" w:rsidP="001A0E76">
            <w:pPr>
              <w:spacing w:after="0" w:line="240" w:lineRule="auto"/>
              <w:rPr>
                <w:rFonts w:cs="Times New Roman"/>
              </w:rPr>
            </w:pPr>
          </w:p>
          <w:p w:rsidR="001A0E76" w:rsidRPr="008167AC" w:rsidRDefault="001A0E76" w:rsidP="001A0E76">
            <w:pPr>
              <w:spacing w:after="0" w:line="240" w:lineRule="auto"/>
              <w:rPr>
                <w:rFonts w:cs="Times New Roman"/>
              </w:rPr>
            </w:pPr>
            <w:r w:rsidRPr="008167AC">
              <w:rPr>
                <w:rFonts w:cs="Times New Roman"/>
              </w:rPr>
              <w:t>Signature:</w:t>
            </w:r>
          </w:p>
          <w:p w:rsidR="001A0E76" w:rsidRPr="008167AC" w:rsidRDefault="001A0E76" w:rsidP="001A0E76">
            <w:pPr>
              <w:spacing w:after="0" w:line="240" w:lineRule="auto"/>
              <w:rPr>
                <w:rFonts w:cs="Times New Roman"/>
              </w:rPr>
            </w:pPr>
          </w:p>
          <w:p w:rsidR="001A0E76" w:rsidRPr="008167AC" w:rsidRDefault="001A0E76" w:rsidP="001A0E76">
            <w:pPr>
              <w:spacing w:after="0" w:line="240" w:lineRule="auto"/>
              <w:rPr>
                <w:rFonts w:cs="Times New Roman"/>
              </w:rPr>
            </w:pPr>
            <w:r w:rsidRPr="008167AC">
              <w:rPr>
                <w:rFonts w:cs="Times New Roman"/>
              </w:rPr>
              <w:t>Authorized person  name:</w:t>
            </w:r>
          </w:p>
        </w:tc>
        <w:tc>
          <w:tcPr>
            <w:tcW w:w="4599" w:type="dxa"/>
            <w:vMerge/>
          </w:tcPr>
          <w:p w:rsidR="001A0E76" w:rsidRPr="008167AC" w:rsidRDefault="001A0E76" w:rsidP="001A0E76">
            <w:pPr>
              <w:spacing w:after="0" w:line="240" w:lineRule="auto"/>
              <w:rPr>
                <w:rFonts w:cs="Times New Roman"/>
              </w:rPr>
            </w:pPr>
          </w:p>
        </w:tc>
      </w:tr>
      <w:tr w:rsidR="001A0E76" w:rsidRPr="008167AC" w:rsidTr="001A0E76">
        <w:tc>
          <w:tcPr>
            <w:tcW w:w="5040" w:type="dxa"/>
            <w:shd w:val="clear" w:color="auto" w:fill="auto"/>
          </w:tcPr>
          <w:p w:rsidR="001A0E76" w:rsidRPr="008167AC" w:rsidRDefault="001A0E76" w:rsidP="001A0E76">
            <w:pPr>
              <w:spacing w:after="0" w:line="240" w:lineRule="auto"/>
              <w:rPr>
                <w:rFonts w:cs="Times New Roman"/>
              </w:rPr>
            </w:pPr>
          </w:p>
          <w:p w:rsidR="001A0E76" w:rsidRPr="008167AC" w:rsidRDefault="001A0E76" w:rsidP="001A0E76">
            <w:pPr>
              <w:spacing w:after="0" w:line="240" w:lineRule="auto"/>
              <w:rPr>
                <w:rFonts w:cs="Times New Roman"/>
              </w:rPr>
            </w:pPr>
            <w:r w:rsidRPr="008167AC">
              <w:rPr>
                <w:rFonts w:cs="Times New Roman"/>
              </w:rPr>
              <w:t>Designation</w:t>
            </w:r>
          </w:p>
        </w:tc>
        <w:tc>
          <w:tcPr>
            <w:tcW w:w="4599" w:type="dxa"/>
            <w:vMerge/>
          </w:tcPr>
          <w:p w:rsidR="001A0E76" w:rsidRPr="008167AC" w:rsidRDefault="001A0E76" w:rsidP="001A0E76">
            <w:pPr>
              <w:spacing w:after="0" w:line="240" w:lineRule="auto"/>
              <w:rPr>
                <w:rFonts w:cs="Times New Roman"/>
              </w:rPr>
            </w:pPr>
          </w:p>
        </w:tc>
      </w:tr>
      <w:tr w:rsidR="001A0E76" w:rsidRPr="008167AC" w:rsidTr="001A0E76">
        <w:tc>
          <w:tcPr>
            <w:tcW w:w="5040" w:type="dxa"/>
            <w:shd w:val="clear" w:color="auto" w:fill="auto"/>
          </w:tcPr>
          <w:p w:rsidR="001A0E76" w:rsidRPr="008167AC" w:rsidRDefault="001A0E76" w:rsidP="001A0E76">
            <w:pPr>
              <w:spacing w:after="0" w:line="240" w:lineRule="auto"/>
              <w:rPr>
                <w:rFonts w:cs="Times New Roman"/>
              </w:rPr>
            </w:pPr>
          </w:p>
          <w:p w:rsidR="001A0E76" w:rsidRPr="008167AC" w:rsidRDefault="001A0E76" w:rsidP="001A0E76">
            <w:pPr>
              <w:spacing w:after="0" w:line="240" w:lineRule="auto"/>
              <w:rPr>
                <w:rFonts w:cs="Times New Roman"/>
              </w:rPr>
            </w:pPr>
            <w:r w:rsidRPr="008167AC">
              <w:rPr>
                <w:rFonts w:cs="Times New Roman"/>
              </w:rPr>
              <w:t>Date</w:t>
            </w:r>
          </w:p>
        </w:tc>
        <w:tc>
          <w:tcPr>
            <w:tcW w:w="4599" w:type="dxa"/>
            <w:vMerge/>
          </w:tcPr>
          <w:p w:rsidR="001A0E76" w:rsidRPr="008167AC" w:rsidRDefault="001A0E76" w:rsidP="001A0E76">
            <w:pPr>
              <w:spacing w:after="0" w:line="240" w:lineRule="auto"/>
              <w:rPr>
                <w:rFonts w:cs="Times New Roman"/>
              </w:rPr>
            </w:pPr>
          </w:p>
        </w:tc>
      </w:tr>
    </w:tbl>
    <w:p w:rsidR="00427522" w:rsidRDefault="00427522" w:rsidP="00E15913">
      <w:pPr>
        <w:pStyle w:val="BodyText"/>
        <w:kinsoku w:val="0"/>
        <w:overflowPunct w:val="0"/>
        <w:ind w:right="-418"/>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0"/>
        <w:gridCol w:w="4599"/>
      </w:tblGrid>
      <w:tr w:rsidR="00466925" w:rsidRPr="008167AC" w:rsidTr="00427522">
        <w:tc>
          <w:tcPr>
            <w:tcW w:w="5040" w:type="dxa"/>
            <w:shd w:val="clear" w:color="auto" w:fill="auto"/>
          </w:tcPr>
          <w:p w:rsidR="00466925" w:rsidRPr="008167AC" w:rsidRDefault="00466925" w:rsidP="00234B1A">
            <w:pPr>
              <w:spacing w:after="0" w:line="240" w:lineRule="auto"/>
              <w:rPr>
                <w:rFonts w:cs="Times New Roman"/>
              </w:rPr>
            </w:pPr>
            <w:r w:rsidRPr="008167AC">
              <w:rPr>
                <w:rFonts w:cs="Times New Roman"/>
              </w:rPr>
              <w:t>For the Purchaser:</w:t>
            </w:r>
          </w:p>
          <w:p w:rsidR="00466925" w:rsidRPr="008167AC" w:rsidRDefault="00466925" w:rsidP="00234B1A">
            <w:pPr>
              <w:spacing w:after="0" w:line="240" w:lineRule="auto"/>
              <w:rPr>
                <w:rFonts w:cs="Times New Roman"/>
              </w:rPr>
            </w:pPr>
          </w:p>
        </w:tc>
        <w:tc>
          <w:tcPr>
            <w:tcW w:w="4599" w:type="dxa"/>
            <w:vMerge w:val="restart"/>
          </w:tcPr>
          <w:p w:rsidR="00466925" w:rsidRPr="008167AC" w:rsidRDefault="00466925" w:rsidP="00234B1A">
            <w:pPr>
              <w:spacing w:after="0" w:line="240" w:lineRule="auto"/>
              <w:rPr>
                <w:rFonts w:cs="Times New Roman"/>
              </w:rPr>
            </w:pPr>
            <w:r w:rsidRPr="008167AC">
              <w:rPr>
                <w:rFonts w:cs="Times New Roman"/>
              </w:rPr>
              <w:t>Stamp</w:t>
            </w:r>
          </w:p>
        </w:tc>
      </w:tr>
      <w:tr w:rsidR="00466925" w:rsidRPr="008167AC" w:rsidTr="00427522">
        <w:tc>
          <w:tcPr>
            <w:tcW w:w="5040" w:type="dxa"/>
            <w:shd w:val="clear" w:color="auto" w:fill="auto"/>
          </w:tcPr>
          <w:p w:rsidR="00466925" w:rsidRPr="008167AC" w:rsidRDefault="00466925" w:rsidP="00234B1A">
            <w:pPr>
              <w:spacing w:after="0" w:line="240" w:lineRule="auto"/>
              <w:rPr>
                <w:rFonts w:cs="Times New Roman"/>
              </w:rPr>
            </w:pPr>
            <w:r w:rsidRPr="008167AC">
              <w:rPr>
                <w:rFonts w:cs="Times New Roman"/>
              </w:rPr>
              <w:t>The Department of Rural Development</w:t>
            </w:r>
          </w:p>
          <w:p w:rsidR="00466925" w:rsidRPr="008167AC" w:rsidRDefault="00466925" w:rsidP="00234B1A">
            <w:pPr>
              <w:spacing w:after="0" w:line="240" w:lineRule="auto"/>
              <w:rPr>
                <w:rFonts w:cs="Times New Roman"/>
              </w:rPr>
            </w:pPr>
          </w:p>
        </w:tc>
        <w:tc>
          <w:tcPr>
            <w:tcW w:w="4599" w:type="dxa"/>
            <w:vMerge/>
          </w:tcPr>
          <w:p w:rsidR="00466925" w:rsidRPr="008167AC" w:rsidRDefault="00466925" w:rsidP="00234B1A">
            <w:pPr>
              <w:spacing w:after="0" w:line="240" w:lineRule="auto"/>
              <w:rPr>
                <w:rFonts w:cs="Times New Roman"/>
              </w:rPr>
            </w:pPr>
          </w:p>
        </w:tc>
      </w:tr>
      <w:tr w:rsidR="00466925" w:rsidRPr="008167AC" w:rsidTr="00427522">
        <w:tc>
          <w:tcPr>
            <w:tcW w:w="5040" w:type="dxa"/>
            <w:shd w:val="clear" w:color="auto" w:fill="auto"/>
          </w:tcPr>
          <w:p w:rsidR="00466925" w:rsidRPr="008167AC" w:rsidRDefault="00466925" w:rsidP="00234B1A">
            <w:pPr>
              <w:spacing w:after="0" w:line="240" w:lineRule="auto"/>
              <w:rPr>
                <w:rFonts w:cs="Times New Roman"/>
              </w:rPr>
            </w:pPr>
          </w:p>
          <w:p w:rsidR="00466925" w:rsidRPr="008167AC" w:rsidRDefault="00466925" w:rsidP="00234B1A">
            <w:pPr>
              <w:spacing w:after="0" w:line="240" w:lineRule="auto"/>
              <w:rPr>
                <w:rFonts w:cs="Times New Roman"/>
              </w:rPr>
            </w:pPr>
          </w:p>
          <w:p w:rsidR="00466925" w:rsidRPr="008167AC" w:rsidRDefault="00466925" w:rsidP="00234B1A">
            <w:pPr>
              <w:spacing w:after="0" w:line="240" w:lineRule="auto"/>
              <w:rPr>
                <w:rFonts w:cs="Times New Roman"/>
              </w:rPr>
            </w:pPr>
            <w:r w:rsidRPr="008167AC">
              <w:rPr>
                <w:rFonts w:cs="Times New Roman"/>
              </w:rPr>
              <w:t>Signature:</w:t>
            </w:r>
          </w:p>
          <w:p w:rsidR="00466925" w:rsidRPr="008167AC" w:rsidRDefault="00466925" w:rsidP="00234B1A">
            <w:pPr>
              <w:spacing w:after="0" w:line="240" w:lineRule="auto"/>
              <w:rPr>
                <w:rFonts w:cs="Times New Roman"/>
              </w:rPr>
            </w:pPr>
          </w:p>
          <w:p w:rsidR="00466925" w:rsidRPr="008167AC" w:rsidRDefault="00466925" w:rsidP="00234B1A">
            <w:pPr>
              <w:spacing w:after="0" w:line="240" w:lineRule="auto"/>
              <w:rPr>
                <w:rFonts w:cs="Times New Roman"/>
              </w:rPr>
            </w:pPr>
            <w:r w:rsidRPr="008167AC">
              <w:rPr>
                <w:rFonts w:cs="Times New Roman"/>
              </w:rPr>
              <w:t>Authorized person  name:</w:t>
            </w:r>
          </w:p>
        </w:tc>
        <w:tc>
          <w:tcPr>
            <w:tcW w:w="4599" w:type="dxa"/>
            <w:vMerge/>
          </w:tcPr>
          <w:p w:rsidR="00466925" w:rsidRPr="008167AC" w:rsidRDefault="00466925" w:rsidP="00234B1A">
            <w:pPr>
              <w:spacing w:after="0" w:line="240" w:lineRule="auto"/>
              <w:rPr>
                <w:rFonts w:cs="Times New Roman"/>
              </w:rPr>
            </w:pPr>
          </w:p>
        </w:tc>
      </w:tr>
      <w:tr w:rsidR="00466925" w:rsidRPr="008167AC" w:rsidTr="00427522">
        <w:tc>
          <w:tcPr>
            <w:tcW w:w="5040" w:type="dxa"/>
            <w:shd w:val="clear" w:color="auto" w:fill="auto"/>
          </w:tcPr>
          <w:p w:rsidR="00466925" w:rsidRPr="008167AC" w:rsidRDefault="00466925" w:rsidP="00234B1A">
            <w:pPr>
              <w:spacing w:after="0" w:line="240" w:lineRule="auto"/>
              <w:rPr>
                <w:rFonts w:cs="Times New Roman"/>
              </w:rPr>
            </w:pPr>
          </w:p>
          <w:p w:rsidR="00466925" w:rsidRPr="008167AC" w:rsidRDefault="00466925" w:rsidP="00234B1A">
            <w:pPr>
              <w:spacing w:after="0" w:line="240" w:lineRule="auto"/>
              <w:rPr>
                <w:rFonts w:cs="Times New Roman"/>
              </w:rPr>
            </w:pPr>
            <w:r w:rsidRPr="008167AC">
              <w:rPr>
                <w:rFonts w:cs="Times New Roman"/>
              </w:rPr>
              <w:t>Designation</w:t>
            </w:r>
          </w:p>
        </w:tc>
        <w:tc>
          <w:tcPr>
            <w:tcW w:w="4599" w:type="dxa"/>
            <w:vMerge/>
          </w:tcPr>
          <w:p w:rsidR="00466925" w:rsidRPr="008167AC" w:rsidRDefault="00466925" w:rsidP="00234B1A">
            <w:pPr>
              <w:spacing w:after="0" w:line="240" w:lineRule="auto"/>
              <w:rPr>
                <w:rFonts w:cs="Times New Roman"/>
              </w:rPr>
            </w:pPr>
          </w:p>
        </w:tc>
      </w:tr>
      <w:tr w:rsidR="00466925" w:rsidRPr="005C0BEE" w:rsidTr="00427522">
        <w:tc>
          <w:tcPr>
            <w:tcW w:w="5040" w:type="dxa"/>
            <w:shd w:val="clear" w:color="auto" w:fill="auto"/>
          </w:tcPr>
          <w:p w:rsidR="00466925" w:rsidRPr="008167AC" w:rsidRDefault="00466925" w:rsidP="00234B1A">
            <w:pPr>
              <w:spacing w:after="0" w:line="240" w:lineRule="auto"/>
              <w:rPr>
                <w:rFonts w:cs="Times New Roman"/>
              </w:rPr>
            </w:pPr>
          </w:p>
          <w:p w:rsidR="00466925" w:rsidRPr="005C0BEE" w:rsidRDefault="00466925" w:rsidP="00234B1A">
            <w:pPr>
              <w:spacing w:after="0" w:line="240" w:lineRule="auto"/>
              <w:rPr>
                <w:rFonts w:cs="Times New Roman"/>
              </w:rPr>
            </w:pPr>
            <w:r w:rsidRPr="008167AC">
              <w:rPr>
                <w:rFonts w:cs="Times New Roman"/>
              </w:rPr>
              <w:t>Date</w:t>
            </w:r>
          </w:p>
        </w:tc>
        <w:tc>
          <w:tcPr>
            <w:tcW w:w="4599" w:type="dxa"/>
            <w:vMerge/>
          </w:tcPr>
          <w:p w:rsidR="00466925" w:rsidRPr="005C0BEE" w:rsidRDefault="00466925" w:rsidP="00234B1A">
            <w:pPr>
              <w:spacing w:after="0" w:line="240" w:lineRule="auto"/>
              <w:rPr>
                <w:rFonts w:cs="Times New Roman"/>
              </w:rPr>
            </w:pPr>
          </w:p>
        </w:tc>
      </w:tr>
    </w:tbl>
    <w:p w:rsidR="00890C98" w:rsidRDefault="00890C98" w:rsidP="00890C98">
      <w:pPr>
        <w:widowControl/>
        <w:spacing w:after="160" w:line="259" w:lineRule="auto"/>
        <w:ind w:right="-418"/>
      </w:pPr>
      <w:r>
        <w:br w:type="page"/>
      </w:r>
    </w:p>
    <w:p w:rsidR="00890C98" w:rsidRPr="00443A2C" w:rsidRDefault="00890C98" w:rsidP="00427522">
      <w:pPr>
        <w:pStyle w:val="Subtitle"/>
        <w:ind w:right="-2"/>
        <w:rPr>
          <w:sz w:val="24"/>
          <w:szCs w:val="24"/>
        </w:rPr>
      </w:pPr>
      <w:r w:rsidRPr="00443A2C">
        <w:rPr>
          <w:sz w:val="24"/>
          <w:szCs w:val="24"/>
        </w:rPr>
        <w:t>Attachment 1</w:t>
      </w:r>
    </w:p>
    <w:p w:rsidR="00890C98" w:rsidRPr="00443A2C" w:rsidRDefault="00890C98" w:rsidP="00427522">
      <w:pPr>
        <w:pStyle w:val="Subtitle"/>
        <w:ind w:right="-2"/>
        <w:rPr>
          <w:sz w:val="24"/>
          <w:szCs w:val="24"/>
        </w:rPr>
      </w:pPr>
      <w:r w:rsidRPr="00443A2C">
        <w:rPr>
          <w:sz w:val="24"/>
          <w:szCs w:val="24"/>
        </w:rPr>
        <w:t>World Bank Policy - Corrupt and Fraudulent Practices</w:t>
      </w:r>
    </w:p>
    <w:p w:rsidR="00890C98" w:rsidRPr="008B7062" w:rsidRDefault="00890C98" w:rsidP="00427522">
      <w:pPr>
        <w:spacing w:after="120"/>
        <w:ind w:right="-2"/>
        <w:jc w:val="both"/>
      </w:pPr>
      <w:r w:rsidRPr="008B7062">
        <w:t>Guidelines for Procurement of Goods, Works, and Non-Consulting Services under IBRD Loans and IDA Credits &amp; Grants by World Bank Borrowers, dated January 2011.</w:t>
      </w:r>
    </w:p>
    <w:p w:rsidR="00890C98" w:rsidRPr="008B7062" w:rsidRDefault="00890C98" w:rsidP="00427522">
      <w:pPr>
        <w:spacing w:after="120"/>
        <w:ind w:left="540" w:right="-2" w:hanging="540"/>
      </w:pPr>
      <w:r w:rsidRPr="008B7062">
        <w:t>“</w:t>
      </w:r>
      <w:r w:rsidRPr="008B7062">
        <w:rPr>
          <w:b/>
        </w:rPr>
        <w:t>Fraud and Corruption:</w:t>
      </w:r>
    </w:p>
    <w:p w:rsidR="00890C98" w:rsidRPr="008B7062" w:rsidRDefault="00890C98" w:rsidP="00427522">
      <w:pPr>
        <w:pStyle w:val="Default"/>
        <w:spacing w:after="200"/>
        <w:ind w:left="540" w:right="-2" w:hanging="540"/>
        <w:jc w:val="both"/>
      </w:pPr>
      <w:r w:rsidRPr="008B7062">
        <w:t>1.16</w:t>
      </w:r>
      <w:r w:rsidRPr="008B7062">
        <w:tab/>
        <w:t>It is the Bank’s policy to require that Borrowers (including beneficiaries of Bank loans), bidders, suppliers, contractors and their agents (whether declared or not), sub-contractors, sub-consultants, service providers or suppliers, and any personnel thereof, observe the highest standard of ethics during the procurement and execution of Bank-financed contracts.</w:t>
      </w:r>
      <w:r w:rsidRPr="008B7062">
        <w:rPr>
          <w:rStyle w:val="FootnoteReference"/>
          <w:rFonts w:eastAsia="Times New Roman"/>
        </w:rPr>
        <w:footnoteReference w:id="1"/>
      </w:r>
      <w:r w:rsidRPr="008B7062">
        <w:t xml:space="preserve"> In pursuance of this policy, the Bank: </w:t>
      </w:r>
    </w:p>
    <w:p w:rsidR="00890C98" w:rsidRPr="008B7062" w:rsidRDefault="00890C98" w:rsidP="00427522">
      <w:pPr>
        <w:pStyle w:val="Default"/>
        <w:spacing w:after="200"/>
        <w:ind w:left="1080" w:right="-2" w:hanging="540"/>
        <w:jc w:val="both"/>
      </w:pPr>
      <w:r w:rsidRPr="008B7062">
        <w:t>(a)</w:t>
      </w:r>
      <w:r w:rsidRPr="008B7062">
        <w:tab/>
        <w:t xml:space="preserve">defines, for the purposes of this provision, the terms set forth below as follows: </w:t>
      </w:r>
    </w:p>
    <w:p w:rsidR="00890C98" w:rsidRPr="008B7062" w:rsidRDefault="00734522" w:rsidP="00427522">
      <w:pPr>
        <w:ind w:left="1800" w:right="-2" w:hanging="720"/>
        <w:jc w:val="both"/>
      </w:pPr>
      <w:r>
        <w:t>(i)</w:t>
      </w:r>
      <w:r>
        <w:tab/>
        <w:t xml:space="preserve">“corrupt </w:t>
      </w:r>
      <w:r w:rsidR="00890C98" w:rsidRPr="008B7062">
        <w:t>practice” is the offering, giving, receiving, or soliciting, directly or indirectly, of anything of value to influence improperly the actions of another party;</w:t>
      </w:r>
      <w:r w:rsidR="00890C98" w:rsidRPr="008B7062">
        <w:rPr>
          <w:rStyle w:val="FootnoteReference"/>
        </w:rPr>
        <w:footnoteReference w:id="2"/>
      </w:r>
      <w:r w:rsidR="00890C98" w:rsidRPr="008B7062">
        <w:t>;</w:t>
      </w:r>
    </w:p>
    <w:p w:rsidR="00890C98" w:rsidRPr="008B7062" w:rsidRDefault="00890C98" w:rsidP="00427522">
      <w:pPr>
        <w:ind w:left="1800" w:right="-2" w:hanging="720"/>
        <w:jc w:val="both"/>
      </w:pPr>
      <w:r w:rsidRPr="008B7062">
        <w:t xml:space="preserve">(ii) </w:t>
      </w:r>
      <w:r w:rsidRPr="008B7062">
        <w:tab/>
        <w:t>“fraudulent practice” is any act or omission, including a misrepresentation, that knowingly or recklessly misleads, or attempts to mislead, a party to obtain a financial or other benefit or to avoid an obligation;</w:t>
      </w:r>
      <w:r w:rsidRPr="008B7062">
        <w:rPr>
          <w:rStyle w:val="FootnoteReference"/>
        </w:rPr>
        <w:footnoteReference w:id="3"/>
      </w:r>
    </w:p>
    <w:p w:rsidR="00890C98" w:rsidRPr="008B7062" w:rsidRDefault="00890C98" w:rsidP="00427522">
      <w:pPr>
        <w:ind w:left="1800" w:right="-2" w:hanging="720"/>
        <w:jc w:val="both"/>
      </w:pPr>
      <w:r w:rsidRPr="008B7062">
        <w:t>(iii)</w:t>
      </w:r>
      <w:r w:rsidRPr="008B7062">
        <w:tab/>
        <w:t>“collusive practice” is an arrangement between two or more parties designed to achieve an improper purpose, including to influence improperly the actions of another party;</w:t>
      </w:r>
      <w:r w:rsidRPr="008B7062">
        <w:rPr>
          <w:rStyle w:val="FootnoteReference"/>
        </w:rPr>
        <w:footnoteReference w:id="4"/>
      </w:r>
    </w:p>
    <w:p w:rsidR="00890C98" w:rsidRPr="008B7062" w:rsidRDefault="00890C98" w:rsidP="00427522">
      <w:pPr>
        <w:ind w:left="1800" w:right="-2" w:hanging="720"/>
        <w:jc w:val="both"/>
      </w:pPr>
      <w:r w:rsidRPr="008B7062">
        <w:t>(iv)</w:t>
      </w:r>
      <w:r w:rsidRPr="008B7062">
        <w:tab/>
        <w:t>“coercive practice” is impairing or harming, or threatening to impair or harm, directly or indirectly, any party or the property of the party to influence improperly the actions of a party;</w:t>
      </w:r>
      <w:r w:rsidRPr="008B7062">
        <w:rPr>
          <w:rStyle w:val="FootnoteReference"/>
        </w:rPr>
        <w:footnoteReference w:id="5"/>
      </w:r>
    </w:p>
    <w:p w:rsidR="00890C98" w:rsidRPr="008B7062" w:rsidRDefault="00890C98" w:rsidP="00427522">
      <w:pPr>
        <w:ind w:left="1800" w:right="-2" w:hanging="720"/>
        <w:rPr>
          <w:color w:val="000000"/>
        </w:rPr>
      </w:pPr>
      <w:r w:rsidRPr="008B7062">
        <w:rPr>
          <w:bCs/>
          <w:color w:val="000000"/>
        </w:rPr>
        <w:t>(v)</w:t>
      </w:r>
      <w:r w:rsidRPr="008B7062">
        <w:rPr>
          <w:bCs/>
          <w:color w:val="000000"/>
        </w:rPr>
        <w:tab/>
        <w:t>"</w:t>
      </w:r>
      <w:r w:rsidRPr="008B7062">
        <w:t>obstructive</w:t>
      </w:r>
      <w:r w:rsidRPr="008B7062">
        <w:rPr>
          <w:bCs/>
          <w:color w:val="000000"/>
        </w:rPr>
        <w:t xml:space="preserve"> practice" </w:t>
      </w:r>
      <w:r w:rsidRPr="008B7062">
        <w:rPr>
          <w:color w:val="000000"/>
        </w:rPr>
        <w:t>is:</w:t>
      </w:r>
    </w:p>
    <w:p w:rsidR="00890C98" w:rsidRPr="008B7062" w:rsidRDefault="00890C98" w:rsidP="00427522">
      <w:pPr>
        <w:ind w:left="2520" w:right="-2" w:hanging="720"/>
        <w:jc w:val="both"/>
      </w:pPr>
      <w:r w:rsidRPr="008B7062">
        <w:rPr>
          <w:bCs/>
          <w:color w:val="000000"/>
        </w:rPr>
        <w:t>(aa)</w:t>
      </w:r>
      <w:r w:rsidRPr="008B7062">
        <w:tab/>
      </w:r>
      <w:r w:rsidRPr="008B7062">
        <w:rPr>
          <w:color w:val="000000"/>
        </w:rPr>
        <w:t xml:space="preserve">deliberately destroying, falsifying, altering, or concealing of evidence </w:t>
      </w:r>
      <w:r w:rsidRPr="008B7062">
        <w:rPr>
          <w:color w:val="000000"/>
        </w:rPr>
        <w:lastRenderedPageBreak/>
        <w:t>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890C98" w:rsidRPr="008B7062" w:rsidRDefault="00890C98" w:rsidP="00427522">
      <w:pPr>
        <w:ind w:left="2520" w:right="-2" w:hanging="720"/>
        <w:jc w:val="both"/>
      </w:pPr>
      <w:r w:rsidRPr="008B7062">
        <w:rPr>
          <w:bCs/>
          <w:color w:val="000000"/>
        </w:rPr>
        <w:t>(bb)</w:t>
      </w:r>
      <w:r w:rsidRPr="008B7062">
        <w:rPr>
          <w:bCs/>
          <w:color w:val="000000"/>
        </w:rPr>
        <w:tab/>
        <w:t>acts intended to materially impede the exercise of the Bank’s inspection and audit rights provided for under paragraph 1.16(e) below.</w:t>
      </w:r>
    </w:p>
    <w:p w:rsidR="00890C98" w:rsidRPr="008B7062" w:rsidRDefault="00890C98" w:rsidP="00427522">
      <w:pPr>
        <w:pStyle w:val="Default"/>
        <w:spacing w:after="200"/>
        <w:ind w:left="1080" w:right="-2" w:hanging="540"/>
        <w:jc w:val="both"/>
      </w:pPr>
      <w:r w:rsidRPr="008B7062">
        <w:t>(b)</w:t>
      </w:r>
      <w:r w:rsidRPr="008B7062">
        <w:tab/>
        <w:t>will reject a proposal for award if it determines that the bidder recommended for award, or any of its personnel, or its agents, or its sub-consultants, sub-contractors, service providers, suppliers and/or their employees, has, directly or indirectly, engaged in corrupt, fraudulent, collusive, coercive, or obstructive practices in competing for the contract in question;</w:t>
      </w:r>
    </w:p>
    <w:p w:rsidR="00890C98" w:rsidRPr="008B7062" w:rsidRDefault="00890C98" w:rsidP="00427522">
      <w:pPr>
        <w:pStyle w:val="Default"/>
        <w:spacing w:after="200"/>
        <w:ind w:left="1080" w:right="-2" w:hanging="540"/>
        <w:jc w:val="both"/>
      </w:pPr>
      <w:r w:rsidRPr="008B7062">
        <w:t>(c)</w:t>
      </w:r>
      <w:r w:rsidRPr="008B7062">
        <w:tab/>
        <w:t>will declare misprocurement and cancel the portion of the loan allocated to a contract if it determines at any time that representatives of the Borrower or of a recipient of any part of the proceeds of the loan engaged in corrupt, fraudulent, collusive, coercive, or obstructive practices during the procurement or the implementation of the contract in question, without the Borrower having taken timely and appropriate action satisfactory to the Bank to address such practices when they occur, including by failing to inform the Bank in a timely manner at the time they knew of the practices;</w:t>
      </w:r>
    </w:p>
    <w:p w:rsidR="00890C98" w:rsidRPr="008B7062" w:rsidRDefault="00890C98" w:rsidP="00427522">
      <w:pPr>
        <w:pStyle w:val="Default"/>
        <w:spacing w:after="200"/>
        <w:ind w:left="1080" w:right="-2" w:hanging="540"/>
        <w:jc w:val="both"/>
      </w:pPr>
      <w:r w:rsidRPr="008B7062">
        <w:t>(d)</w:t>
      </w:r>
      <w:r w:rsidRPr="008B7062">
        <w:tab/>
        <w:t>will sanction a firm or individual, at any time, in accordance with the prevailing Bank’s sanctions procedures,</w:t>
      </w:r>
      <w:r w:rsidRPr="008B7062">
        <w:rPr>
          <w:vertAlign w:val="superscript"/>
        </w:rPr>
        <w:footnoteReference w:id="6"/>
      </w:r>
      <w:r w:rsidRPr="008B7062">
        <w:t xml:space="preserve"> including by publicly declaring such firm or individual ineligible, either indefinitely or for a stated period of time: (i) to be awarded a Bank-financed contract; and (ii) to be a nominated</w:t>
      </w:r>
      <w:r w:rsidRPr="008B7062">
        <w:rPr>
          <w:vertAlign w:val="superscript"/>
        </w:rPr>
        <w:footnoteReference w:id="7"/>
      </w:r>
      <w:r w:rsidRPr="008B7062">
        <w:t>;</w:t>
      </w:r>
    </w:p>
    <w:p w:rsidR="00890C98" w:rsidRDefault="00890C98" w:rsidP="00427522">
      <w:pPr>
        <w:pStyle w:val="Default"/>
        <w:spacing w:after="200"/>
        <w:ind w:left="1080" w:right="-2" w:hanging="540"/>
        <w:jc w:val="both"/>
      </w:pPr>
      <w:r w:rsidRPr="008B7062">
        <w:t>(e)</w:t>
      </w:r>
      <w:r w:rsidRPr="008B7062">
        <w:tab/>
        <w:t>will require that a clause be included in bidding documents and in contracts financed by a Bank loan, requiring bidders, suppliers and contractors, and their sub-contractors, agents, personnel, consultants, service providers, or suppliers, to permit the Bank to inspect all accounts, records, and other documents relating to the submission of bids and contract performance, and to have them audited by auditors appointed by the Bank.”</w:t>
      </w:r>
    </w:p>
    <w:p w:rsidR="00890C98" w:rsidRDefault="00890C98" w:rsidP="00427522">
      <w:pPr>
        <w:widowControl/>
        <w:spacing w:after="160" w:line="259" w:lineRule="auto"/>
        <w:ind w:right="-2"/>
      </w:pPr>
    </w:p>
    <w:p w:rsidR="00AF2875" w:rsidRDefault="00AF2875" w:rsidP="00427522">
      <w:pPr>
        <w:pStyle w:val="BodyText"/>
        <w:tabs>
          <w:tab w:val="clear" w:pos="709"/>
          <w:tab w:val="left" w:pos="567"/>
        </w:tabs>
        <w:suppressAutoHyphens w:val="0"/>
        <w:kinsoku w:val="0"/>
        <w:overflowPunct w:val="0"/>
        <w:autoSpaceDE w:val="0"/>
        <w:autoSpaceDN w:val="0"/>
        <w:adjustRightInd w:val="0"/>
        <w:spacing w:after="0" w:line="246" w:lineRule="auto"/>
        <w:ind w:right="-2"/>
        <w:jc w:val="both"/>
        <w:rPr>
          <w:sz w:val="22"/>
          <w:szCs w:val="22"/>
        </w:rPr>
        <w:sectPr w:rsidR="00AF2875" w:rsidSect="004775D7">
          <w:headerReference w:type="default" r:id="rId12"/>
          <w:footerReference w:type="default" r:id="rId13"/>
          <w:pgSz w:w="11906" w:h="16838"/>
          <w:pgMar w:top="567" w:right="851" w:bottom="567" w:left="1418" w:header="340" w:footer="0" w:gutter="0"/>
          <w:cols w:space="720"/>
          <w:formProt w:val="0"/>
          <w:docGrid w:linePitch="326"/>
        </w:sectPr>
      </w:pPr>
    </w:p>
    <w:p w:rsidR="00AF2875" w:rsidRPr="00AF2875" w:rsidRDefault="00AF2875" w:rsidP="00AF2875">
      <w:pPr>
        <w:pStyle w:val="Heading4"/>
        <w:rPr>
          <w:i w:val="0"/>
          <w:sz w:val="32"/>
          <w:szCs w:val="32"/>
        </w:rPr>
      </w:pPr>
      <w:r w:rsidRPr="00AF2875">
        <w:rPr>
          <w:i w:val="0"/>
          <w:sz w:val="32"/>
          <w:szCs w:val="32"/>
        </w:rPr>
        <w:lastRenderedPageBreak/>
        <w:t>SECTION 3. PRICE AND DELIVERY SCHEDULE</w:t>
      </w:r>
    </w:p>
    <w:p w:rsidR="00AF2875" w:rsidRDefault="00AF2875" w:rsidP="00AF2875">
      <w:pPr>
        <w:pStyle w:val="BodyText"/>
        <w:kinsoku w:val="0"/>
        <w:overflowPunct w:val="0"/>
        <w:spacing w:before="3"/>
        <w:rPr>
          <w:b/>
          <w:bCs/>
          <w:sz w:val="15"/>
          <w:szCs w:val="15"/>
        </w:rPr>
      </w:pPr>
    </w:p>
    <w:tbl>
      <w:tblPr>
        <w:tblW w:w="15300" w:type="dxa"/>
        <w:tblInd w:w="275" w:type="dxa"/>
        <w:tblLayout w:type="fixed"/>
        <w:tblCellMar>
          <w:left w:w="0" w:type="dxa"/>
          <w:right w:w="0" w:type="dxa"/>
        </w:tblCellMar>
        <w:tblLook w:val="0000"/>
      </w:tblPr>
      <w:tblGrid>
        <w:gridCol w:w="900"/>
        <w:gridCol w:w="720"/>
        <w:gridCol w:w="720"/>
        <w:gridCol w:w="2610"/>
        <w:gridCol w:w="1350"/>
        <w:gridCol w:w="1260"/>
        <w:gridCol w:w="2430"/>
        <w:gridCol w:w="1170"/>
        <w:gridCol w:w="2160"/>
        <w:gridCol w:w="1980"/>
      </w:tblGrid>
      <w:tr w:rsidR="00D704AE" w:rsidTr="00F71256">
        <w:trPr>
          <w:trHeight w:hRule="exact" w:val="1400"/>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Pr="00FE78C9" w:rsidRDefault="00D704AE" w:rsidP="009271BC">
            <w:pPr>
              <w:pStyle w:val="TableParagraph"/>
              <w:kinsoku w:val="0"/>
              <w:overflowPunct w:val="0"/>
              <w:spacing w:before="58" w:line="304" w:lineRule="auto"/>
              <w:ind w:left="75" w:right="10" w:hanging="88"/>
              <w:jc w:val="center"/>
            </w:pPr>
            <w:r>
              <w:rPr>
                <w:rFonts w:cs="Times New Roman"/>
                <w:b/>
                <w:bCs/>
                <w:sz w:val="20"/>
                <w:szCs w:val="20"/>
              </w:rPr>
              <w:t>Ref: Contract Package</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Pr="00FE78C9" w:rsidRDefault="00D704AE" w:rsidP="009854EC">
            <w:pPr>
              <w:pStyle w:val="TableParagraph"/>
              <w:kinsoku w:val="0"/>
              <w:overflowPunct w:val="0"/>
              <w:spacing w:before="58" w:line="304" w:lineRule="auto"/>
              <w:ind w:left="75" w:right="10" w:hanging="88"/>
              <w:jc w:val="center"/>
            </w:pPr>
            <w:r w:rsidRPr="00FE78C9">
              <w:rPr>
                <w:rFonts w:cs="Times New Roman"/>
                <w:b/>
                <w:bCs/>
                <w:sz w:val="20"/>
                <w:szCs w:val="20"/>
              </w:rPr>
              <w:t>Lot</w:t>
            </w:r>
            <w:r w:rsidRPr="00FE78C9">
              <w:rPr>
                <w:rFonts w:cs="Times New Roman"/>
                <w:b/>
                <w:bCs/>
                <w:sz w:val="20"/>
                <w:szCs w:val="20"/>
              </w:rPr>
              <w:br/>
            </w:r>
            <w:r w:rsidRPr="00FE78C9">
              <w:rPr>
                <w:rFonts w:ascii="Symbol" w:hAnsi="Symbol" w:cs="Symbol"/>
                <w:b/>
                <w:bCs/>
                <w:spacing w:val="-1"/>
                <w:sz w:val="20"/>
                <w:szCs w:val="20"/>
              </w:rPr>
              <w:t></w:t>
            </w:r>
            <w:r w:rsidRPr="00FE78C9">
              <w:rPr>
                <w:rFonts w:ascii="Symbol" w:hAnsi="Symbol" w:cs="Symbol"/>
                <w:b/>
                <w:bCs/>
                <w:spacing w:val="-1"/>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Pr="00FE78C9" w:rsidRDefault="00D704AE" w:rsidP="009271BC">
            <w:pPr>
              <w:pStyle w:val="TableParagraph"/>
              <w:kinsoku w:val="0"/>
              <w:overflowPunct w:val="0"/>
              <w:spacing w:before="58"/>
              <w:ind w:left="-10"/>
              <w:jc w:val="center"/>
              <w:rPr>
                <w:rFonts w:cs="Times New Roman"/>
                <w:b/>
                <w:bCs/>
                <w:spacing w:val="-1"/>
                <w:sz w:val="20"/>
                <w:szCs w:val="20"/>
              </w:rPr>
            </w:pPr>
            <w:r w:rsidRPr="00FE78C9">
              <w:rPr>
                <w:rFonts w:cs="Times New Roman"/>
                <w:b/>
                <w:bCs/>
                <w:spacing w:val="-1"/>
                <w:sz w:val="20"/>
                <w:szCs w:val="20"/>
              </w:rPr>
              <w:t>Item</w:t>
            </w:r>
            <w:r w:rsidRPr="00FE78C9">
              <w:rPr>
                <w:rFonts w:cs="Times New Roman"/>
                <w:b/>
                <w:bCs/>
                <w:spacing w:val="-1"/>
                <w:sz w:val="20"/>
                <w:szCs w:val="20"/>
              </w:rPr>
              <w:br/>
              <w:t xml:space="preserve"> N°</w:t>
            </w:r>
          </w:p>
        </w:tc>
        <w:tc>
          <w:tcPr>
            <w:tcW w:w="261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Pr="00FE78C9" w:rsidRDefault="00D704AE" w:rsidP="00AF2875">
            <w:pPr>
              <w:pStyle w:val="TableParagraph"/>
              <w:kinsoku w:val="0"/>
              <w:overflowPunct w:val="0"/>
              <w:spacing w:before="58"/>
              <w:ind w:left="505"/>
              <w:jc w:val="center"/>
            </w:pPr>
            <w:r w:rsidRPr="00FE78C9">
              <w:rPr>
                <w:rFonts w:cs="Times New Roman"/>
                <w:b/>
                <w:bCs/>
                <w:spacing w:val="-1"/>
                <w:sz w:val="20"/>
                <w:szCs w:val="20"/>
              </w:rPr>
              <w:t>Description of Goods</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Pr="00FE78C9" w:rsidRDefault="00D704AE" w:rsidP="00A55BEA">
            <w:pPr>
              <w:pStyle w:val="TableParagraph"/>
              <w:kinsoku w:val="0"/>
              <w:overflowPunct w:val="0"/>
              <w:spacing w:before="58"/>
              <w:jc w:val="center"/>
            </w:pPr>
            <w:r w:rsidRPr="00FE78C9">
              <w:rPr>
                <w:rFonts w:cs="Times New Roman"/>
                <w:b/>
                <w:bCs/>
                <w:spacing w:val="-1"/>
                <w:sz w:val="20"/>
                <w:szCs w:val="20"/>
              </w:rPr>
              <w:t>Quantity</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Pr="00FE78C9" w:rsidRDefault="00D704AE" w:rsidP="00A55BEA">
            <w:pPr>
              <w:pStyle w:val="TableParagraph"/>
              <w:kinsoku w:val="0"/>
              <w:overflowPunct w:val="0"/>
              <w:spacing w:before="58"/>
              <w:ind w:hanging="184"/>
              <w:jc w:val="center"/>
            </w:pPr>
            <w:r w:rsidRPr="00FE78C9">
              <w:rPr>
                <w:rFonts w:cs="Times New Roman"/>
                <w:b/>
                <w:bCs/>
                <w:spacing w:val="-1"/>
                <w:sz w:val="20"/>
                <w:szCs w:val="20"/>
              </w:rPr>
              <w:t>Physical</w:t>
            </w:r>
            <w:r w:rsidRPr="00FE78C9">
              <w:rPr>
                <w:rFonts w:cs="Times New Roman"/>
                <w:b/>
                <w:bCs/>
                <w:spacing w:val="-1"/>
                <w:sz w:val="20"/>
                <w:szCs w:val="20"/>
              </w:rPr>
              <w:br/>
            </w:r>
            <w:r w:rsidRPr="00FE78C9">
              <w:rPr>
                <w:rFonts w:cs="Times New Roman"/>
                <w:b/>
                <w:bCs/>
                <w:sz w:val="20"/>
                <w:szCs w:val="20"/>
              </w:rPr>
              <w:t>unit</w:t>
            </w:r>
          </w:p>
        </w:tc>
        <w:tc>
          <w:tcPr>
            <w:tcW w:w="243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Pr="00FE78C9" w:rsidRDefault="00D704AE" w:rsidP="00A55BEA">
            <w:pPr>
              <w:pStyle w:val="TableParagraph"/>
              <w:kinsoku w:val="0"/>
              <w:overflowPunct w:val="0"/>
              <w:spacing w:before="58"/>
              <w:jc w:val="center"/>
            </w:pPr>
            <w:r w:rsidRPr="00FE78C9">
              <w:rPr>
                <w:rFonts w:cs="Times New Roman"/>
                <w:b/>
                <w:bCs/>
                <w:spacing w:val="-1"/>
                <w:sz w:val="20"/>
                <w:szCs w:val="20"/>
              </w:rPr>
              <w:t xml:space="preserve">Delivery Final Destination (Project </w:t>
            </w:r>
            <w:r w:rsidRPr="00FE78C9">
              <w:rPr>
                <w:rFonts w:cs="Times New Roman"/>
                <w:b/>
                <w:bCs/>
                <w:sz w:val="20"/>
                <w:szCs w:val="20"/>
              </w:rPr>
              <w:t>Site)</w:t>
            </w: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Pr="00FE78C9" w:rsidRDefault="00D704AE" w:rsidP="00A55BEA">
            <w:pPr>
              <w:pStyle w:val="TableParagraph"/>
              <w:kinsoku w:val="0"/>
              <w:overflowPunct w:val="0"/>
              <w:spacing w:before="58"/>
              <w:ind w:hanging="161"/>
              <w:jc w:val="center"/>
            </w:pPr>
            <w:r w:rsidRPr="00FE78C9">
              <w:rPr>
                <w:rFonts w:cs="Times New Roman"/>
                <w:b/>
                <w:bCs/>
                <w:spacing w:val="-1"/>
                <w:sz w:val="20"/>
                <w:szCs w:val="20"/>
              </w:rPr>
              <w:t>Delivery</w:t>
            </w:r>
            <w:r w:rsidRPr="00FE78C9">
              <w:rPr>
                <w:rFonts w:cs="Times New Roman"/>
                <w:b/>
                <w:bCs/>
                <w:spacing w:val="-1"/>
                <w:sz w:val="20"/>
                <w:szCs w:val="20"/>
              </w:rPr>
              <w:br/>
              <w:t>Date</w:t>
            </w:r>
          </w:p>
        </w:tc>
        <w:tc>
          <w:tcPr>
            <w:tcW w:w="216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Pr="00FE78C9" w:rsidRDefault="00D704AE" w:rsidP="00A55BEA">
            <w:pPr>
              <w:pStyle w:val="TableParagraph"/>
              <w:kinsoku w:val="0"/>
              <w:overflowPunct w:val="0"/>
              <w:spacing w:before="59" w:line="235" w:lineRule="auto"/>
              <w:ind w:firstLine="1"/>
              <w:jc w:val="center"/>
              <w:rPr>
                <w:rFonts w:cs="Times New Roman"/>
                <w:b/>
                <w:spacing w:val="-1"/>
                <w:sz w:val="20"/>
                <w:szCs w:val="20"/>
              </w:rPr>
            </w:pPr>
            <w:r w:rsidRPr="00FE78C9">
              <w:rPr>
                <w:rFonts w:cs="Times New Roman"/>
                <w:b/>
                <w:spacing w:val="-1"/>
                <w:sz w:val="20"/>
                <w:szCs w:val="20"/>
              </w:rPr>
              <w:t>Unit price per item</w:t>
            </w:r>
          </w:p>
          <w:p w:rsidR="00D704AE" w:rsidRPr="00FE78C9" w:rsidRDefault="00D704AE" w:rsidP="00D80F39">
            <w:pPr>
              <w:pStyle w:val="TableParagraph"/>
              <w:kinsoku w:val="0"/>
              <w:overflowPunct w:val="0"/>
              <w:spacing w:before="59" w:line="235" w:lineRule="auto"/>
              <w:ind w:firstLine="1"/>
              <w:jc w:val="center"/>
            </w:pPr>
            <w:r w:rsidRPr="00FE78C9">
              <w:rPr>
                <w:rFonts w:cs="Times New Roman"/>
                <w:b/>
                <w:spacing w:val="-1"/>
                <w:sz w:val="20"/>
                <w:szCs w:val="20"/>
              </w:rPr>
              <w:t>delivered at Final Destinatio</w:t>
            </w:r>
            <w:r w:rsidRPr="00FE78C9">
              <w:rPr>
                <w:rFonts w:cs="Times New Roman"/>
                <w:b/>
                <w:sz w:val="20"/>
                <w:szCs w:val="20"/>
              </w:rPr>
              <w:t>n</w:t>
            </w:r>
            <w:r w:rsidRPr="00FE78C9">
              <w:rPr>
                <w:rFonts w:cs="Times New Roman"/>
                <w:b/>
                <w:sz w:val="20"/>
                <w:szCs w:val="20"/>
              </w:rPr>
              <w:br/>
              <w:t xml:space="preserve">(Project </w:t>
            </w:r>
            <w:r w:rsidRPr="00FE78C9">
              <w:rPr>
                <w:rFonts w:cs="Times New Roman"/>
                <w:b/>
                <w:spacing w:val="-1"/>
                <w:sz w:val="20"/>
                <w:szCs w:val="20"/>
              </w:rPr>
              <w:t>Site)</w:t>
            </w:r>
            <w:r w:rsidRPr="00FE78C9">
              <w:rPr>
                <w:rFonts w:cs="Times New Roman"/>
                <w:spacing w:val="-1"/>
                <w:position w:val="9"/>
                <w:sz w:val="13"/>
                <w:szCs w:val="13"/>
              </w:rPr>
              <w:t>1</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D704AE" w:rsidRDefault="00D704AE" w:rsidP="00D47D31">
            <w:pPr>
              <w:pStyle w:val="TableParagraph"/>
              <w:kinsoku w:val="0"/>
              <w:overflowPunct w:val="0"/>
              <w:jc w:val="center"/>
              <w:rPr>
                <w:rFonts w:cs="Times New Roman"/>
                <w:b/>
                <w:spacing w:val="-1"/>
                <w:sz w:val="20"/>
                <w:szCs w:val="20"/>
              </w:rPr>
            </w:pPr>
            <w:r w:rsidRPr="00FE78C9">
              <w:rPr>
                <w:rFonts w:cs="Times New Roman"/>
                <w:b/>
                <w:spacing w:val="-1"/>
                <w:sz w:val="20"/>
                <w:szCs w:val="20"/>
              </w:rPr>
              <w:t>Total price per item</w:t>
            </w:r>
            <w:r w:rsidRPr="00FE78C9">
              <w:rPr>
                <w:rFonts w:cs="Times New Roman"/>
                <w:b/>
                <w:spacing w:val="-1"/>
                <w:sz w:val="20"/>
                <w:szCs w:val="20"/>
              </w:rPr>
              <w:br/>
              <w:t>Delivered at Final Destination</w:t>
            </w:r>
            <w:r w:rsidRPr="00FE78C9">
              <w:rPr>
                <w:rFonts w:cs="Times New Roman"/>
                <w:b/>
                <w:spacing w:val="-1"/>
                <w:sz w:val="20"/>
                <w:szCs w:val="20"/>
              </w:rPr>
              <w:br/>
              <w:t xml:space="preserve">(Project </w:t>
            </w:r>
          </w:p>
          <w:p w:rsidR="00D704AE" w:rsidRPr="00FE78C9" w:rsidRDefault="00D704AE" w:rsidP="00D47D31">
            <w:pPr>
              <w:pStyle w:val="TableParagraph"/>
              <w:kinsoku w:val="0"/>
              <w:overflowPunct w:val="0"/>
              <w:jc w:val="center"/>
            </w:pPr>
            <w:r w:rsidRPr="00FE78C9">
              <w:rPr>
                <w:rFonts w:cs="Times New Roman"/>
                <w:b/>
                <w:spacing w:val="-1"/>
                <w:sz w:val="20"/>
                <w:szCs w:val="20"/>
              </w:rPr>
              <w:t>Site)</w:t>
            </w:r>
            <w:r w:rsidRPr="00FE78C9">
              <w:rPr>
                <w:rFonts w:cs="Times New Roman"/>
                <w:spacing w:val="-1"/>
                <w:position w:val="9"/>
                <w:sz w:val="13"/>
                <w:szCs w:val="13"/>
              </w:rPr>
              <w:t>1</w:t>
            </w:r>
          </w:p>
        </w:tc>
      </w:tr>
      <w:tr w:rsidR="00D704AE" w:rsidRPr="0028662D" w:rsidTr="00D704AE">
        <w:trPr>
          <w:trHeight w:val="804"/>
        </w:trPr>
        <w:tc>
          <w:tcPr>
            <w:tcW w:w="900" w:type="dxa"/>
            <w:tcBorders>
              <w:left w:val="single" w:sz="4" w:space="0" w:color="auto"/>
              <w:right w:val="single" w:sz="4" w:space="0" w:color="auto"/>
            </w:tcBorders>
            <w:vAlign w:val="center"/>
          </w:tcPr>
          <w:p w:rsidR="00D704AE" w:rsidRPr="00372205" w:rsidRDefault="003552E4" w:rsidP="006025AE">
            <w:pPr>
              <w:spacing w:after="0"/>
              <w:jc w:val="center"/>
              <w:rPr>
                <w:rFonts w:cs="Times New Roman"/>
                <w:color w:val="auto"/>
                <w:sz w:val="22"/>
                <w:szCs w:val="22"/>
              </w:rPr>
            </w:pPr>
            <w:r>
              <w:rPr>
                <w:rFonts w:cs="Times New Roman"/>
                <w:color w:val="auto"/>
                <w:sz w:val="22"/>
                <w:szCs w:val="22"/>
              </w:rPr>
              <w:t>G 136</w:t>
            </w:r>
          </w:p>
        </w:tc>
        <w:tc>
          <w:tcPr>
            <w:tcW w:w="720" w:type="dxa"/>
            <w:tcBorders>
              <w:left w:val="single" w:sz="4" w:space="0" w:color="auto"/>
              <w:right w:val="single" w:sz="4" w:space="0" w:color="auto"/>
            </w:tcBorders>
            <w:vAlign w:val="center"/>
          </w:tcPr>
          <w:p w:rsidR="00D704AE" w:rsidRPr="00372205" w:rsidRDefault="00D704AE" w:rsidP="009854EC">
            <w:pPr>
              <w:spacing w:after="0"/>
              <w:jc w:val="center"/>
              <w:rPr>
                <w:rFonts w:cs="Times New Roman"/>
                <w:color w:val="auto"/>
                <w:sz w:val="22"/>
                <w:szCs w:val="22"/>
              </w:rPr>
            </w:pPr>
            <w:r>
              <w:rPr>
                <w:rFonts w:cs="Times New Roman"/>
                <w:color w:val="auto"/>
                <w:sz w:val="22"/>
                <w:szCs w:val="22"/>
              </w:rPr>
              <w:t>1</w:t>
            </w:r>
          </w:p>
        </w:tc>
        <w:tc>
          <w:tcPr>
            <w:tcW w:w="720" w:type="dxa"/>
            <w:tcBorders>
              <w:top w:val="single" w:sz="4" w:space="0" w:color="auto"/>
              <w:left w:val="single" w:sz="4" w:space="0" w:color="auto"/>
              <w:right w:val="single" w:sz="4" w:space="0" w:color="auto"/>
            </w:tcBorders>
            <w:vAlign w:val="center"/>
          </w:tcPr>
          <w:p w:rsidR="00D704AE" w:rsidRDefault="00D704AE" w:rsidP="006025AE">
            <w:pPr>
              <w:spacing w:after="0"/>
              <w:jc w:val="center"/>
              <w:rPr>
                <w:rFonts w:cs="Times New Roman"/>
                <w:color w:val="auto"/>
                <w:sz w:val="22"/>
                <w:szCs w:val="22"/>
              </w:rPr>
            </w:pPr>
            <w:r>
              <w:rPr>
                <w:rFonts w:cs="Times New Roman"/>
                <w:color w:val="auto"/>
                <w:sz w:val="22"/>
                <w:szCs w:val="22"/>
              </w:rPr>
              <w:t>1</w:t>
            </w:r>
          </w:p>
        </w:tc>
        <w:tc>
          <w:tcPr>
            <w:tcW w:w="2610" w:type="dxa"/>
            <w:tcBorders>
              <w:top w:val="single" w:sz="4" w:space="0" w:color="000000"/>
              <w:left w:val="single" w:sz="4" w:space="0" w:color="auto"/>
              <w:right w:val="single" w:sz="4" w:space="0" w:color="000000"/>
            </w:tcBorders>
            <w:vAlign w:val="center"/>
          </w:tcPr>
          <w:p w:rsidR="00D704AE" w:rsidRPr="00584511" w:rsidRDefault="003552E4" w:rsidP="006025AE">
            <w:pPr>
              <w:spacing w:after="0"/>
              <w:ind w:left="115"/>
              <w:jc w:val="center"/>
              <w:rPr>
                <w:rFonts w:cs="Times New Roman"/>
                <w:color w:val="auto"/>
                <w:sz w:val="22"/>
                <w:szCs w:val="22"/>
              </w:rPr>
            </w:pPr>
            <w:r w:rsidRPr="00584511">
              <w:rPr>
                <w:rFonts w:cs="Times New Roman"/>
                <w:bCs/>
                <w:lang w:val="en-GB"/>
              </w:rPr>
              <w:t>Project Information Board with Project Logo</w:t>
            </w:r>
          </w:p>
        </w:tc>
        <w:tc>
          <w:tcPr>
            <w:tcW w:w="1350" w:type="dxa"/>
            <w:tcBorders>
              <w:top w:val="single" w:sz="4" w:space="0" w:color="000000"/>
              <w:left w:val="single" w:sz="4" w:space="0" w:color="000000"/>
              <w:right w:val="single" w:sz="4" w:space="0" w:color="000000"/>
            </w:tcBorders>
            <w:vAlign w:val="center"/>
          </w:tcPr>
          <w:p w:rsidR="00D704AE" w:rsidRPr="00697ADE" w:rsidRDefault="00D704AE" w:rsidP="006025AE">
            <w:pPr>
              <w:spacing w:after="0"/>
              <w:jc w:val="center"/>
              <w:rPr>
                <w:rFonts w:cs="Times New Roman"/>
                <w:color w:val="auto"/>
                <w:sz w:val="22"/>
                <w:szCs w:val="22"/>
              </w:rPr>
            </w:pPr>
            <w:r>
              <w:rPr>
                <w:rFonts w:cs="Times New Roman"/>
                <w:color w:val="auto"/>
                <w:sz w:val="22"/>
                <w:szCs w:val="22"/>
              </w:rPr>
              <w:t>10</w:t>
            </w:r>
            <w:r w:rsidR="0048024D">
              <w:rPr>
                <w:rFonts w:cs="Times New Roman"/>
                <w:color w:val="auto"/>
                <w:sz w:val="22"/>
                <w:szCs w:val="22"/>
              </w:rPr>
              <w:t>,</w:t>
            </w:r>
            <w:r>
              <w:rPr>
                <w:rFonts w:cs="Times New Roman"/>
                <w:color w:val="auto"/>
                <w:sz w:val="22"/>
                <w:szCs w:val="22"/>
              </w:rPr>
              <w:t>500</w:t>
            </w:r>
          </w:p>
        </w:tc>
        <w:tc>
          <w:tcPr>
            <w:tcW w:w="1260" w:type="dxa"/>
            <w:tcBorders>
              <w:top w:val="single" w:sz="4" w:space="0" w:color="000000"/>
              <w:left w:val="single" w:sz="4" w:space="0" w:color="000000"/>
              <w:right w:val="single" w:sz="4" w:space="0" w:color="000000"/>
            </w:tcBorders>
            <w:vAlign w:val="center"/>
          </w:tcPr>
          <w:p w:rsidR="00D704AE" w:rsidRPr="00697ADE" w:rsidRDefault="00D704AE" w:rsidP="006025AE">
            <w:pPr>
              <w:pStyle w:val="TableParagraph"/>
              <w:kinsoku w:val="0"/>
              <w:overflowPunct w:val="0"/>
              <w:jc w:val="center"/>
              <w:rPr>
                <w:sz w:val="22"/>
                <w:szCs w:val="22"/>
              </w:rPr>
            </w:pPr>
            <w:r w:rsidRPr="00697ADE">
              <w:rPr>
                <w:sz w:val="22"/>
                <w:szCs w:val="22"/>
              </w:rPr>
              <w:t>piece</w:t>
            </w:r>
          </w:p>
          <w:p w:rsidR="00D704AE" w:rsidRPr="00697ADE" w:rsidRDefault="00D704AE" w:rsidP="006025AE">
            <w:pPr>
              <w:pStyle w:val="TableParagraph"/>
              <w:kinsoku w:val="0"/>
              <w:overflowPunct w:val="0"/>
              <w:jc w:val="center"/>
              <w:rPr>
                <w:sz w:val="22"/>
                <w:szCs w:val="22"/>
              </w:rPr>
            </w:pPr>
          </w:p>
        </w:tc>
        <w:tc>
          <w:tcPr>
            <w:tcW w:w="2430" w:type="dxa"/>
            <w:tcBorders>
              <w:top w:val="single" w:sz="4" w:space="0" w:color="000000"/>
              <w:left w:val="single" w:sz="4" w:space="0" w:color="000000"/>
              <w:right w:val="single" w:sz="4" w:space="0" w:color="000000"/>
            </w:tcBorders>
            <w:vAlign w:val="center"/>
          </w:tcPr>
          <w:p w:rsidR="00D704AE" w:rsidRPr="00C9553F" w:rsidRDefault="00D704AE" w:rsidP="001C6567">
            <w:pPr>
              <w:pStyle w:val="TableParagraph"/>
              <w:kinsoku w:val="0"/>
              <w:overflowPunct w:val="0"/>
              <w:jc w:val="center"/>
              <w:rPr>
                <w:sz w:val="22"/>
                <w:szCs w:val="22"/>
                <w:highlight w:val="yellow"/>
              </w:rPr>
            </w:pPr>
            <w:r w:rsidRPr="00697ADE">
              <w:rPr>
                <w:sz w:val="22"/>
                <w:szCs w:val="22"/>
              </w:rPr>
              <w:t>See Distribution List</w:t>
            </w:r>
            <w:r>
              <w:rPr>
                <w:sz w:val="22"/>
                <w:szCs w:val="22"/>
              </w:rPr>
              <w:t xml:space="preserve"> </w:t>
            </w:r>
            <w:r w:rsidRPr="00697ADE">
              <w:rPr>
                <w:sz w:val="22"/>
                <w:szCs w:val="22"/>
              </w:rPr>
              <w:t>attached</w:t>
            </w:r>
          </w:p>
        </w:tc>
        <w:tc>
          <w:tcPr>
            <w:tcW w:w="1170" w:type="dxa"/>
            <w:tcBorders>
              <w:top w:val="single" w:sz="4" w:space="0" w:color="000000"/>
              <w:left w:val="single" w:sz="4" w:space="0" w:color="000000"/>
              <w:right w:val="single" w:sz="4" w:space="0" w:color="000000"/>
            </w:tcBorders>
            <w:vAlign w:val="center"/>
          </w:tcPr>
          <w:p w:rsidR="00D704AE" w:rsidRPr="00D907AF" w:rsidRDefault="00D704AE" w:rsidP="006025AE">
            <w:pPr>
              <w:pStyle w:val="TableParagraph"/>
              <w:kinsoku w:val="0"/>
              <w:overflowPunct w:val="0"/>
              <w:jc w:val="center"/>
              <w:rPr>
                <w:sz w:val="22"/>
                <w:szCs w:val="22"/>
              </w:rPr>
            </w:pPr>
            <w:r>
              <w:rPr>
                <w:sz w:val="22"/>
                <w:szCs w:val="22"/>
              </w:rPr>
              <w:t>60</w:t>
            </w:r>
            <w:r w:rsidRPr="00D907AF">
              <w:rPr>
                <w:sz w:val="22"/>
                <w:szCs w:val="22"/>
              </w:rPr>
              <w:t xml:space="preserve"> days</w:t>
            </w:r>
          </w:p>
        </w:tc>
        <w:tc>
          <w:tcPr>
            <w:tcW w:w="2160" w:type="dxa"/>
            <w:tcBorders>
              <w:top w:val="single" w:sz="4" w:space="0" w:color="000000"/>
              <w:left w:val="single" w:sz="4" w:space="0" w:color="000000"/>
              <w:right w:val="single" w:sz="4" w:space="0" w:color="000000"/>
            </w:tcBorders>
            <w:vAlign w:val="center"/>
          </w:tcPr>
          <w:p w:rsidR="00D704AE" w:rsidRPr="00D907AF" w:rsidRDefault="0048024D" w:rsidP="006025AE">
            <w:pPr>
              <w:pStyle w:val="TableParagraph"/>
              <w:kinsoku w:val="0"/>
              <w:overflowPunct w:val="0"/>
              <w:spacing w:line="239" w:lineRule="auto"/>
              <w:jc w:val="center"/>
            </w:pPr>
            <w:r w:rsidRPr="00FE78C9">
              <w:rPr>
                <w:rFonts w:cs="Times New Roman"/>
                <w:i/>
                <w:iCs/>
                <w:spacing w:val="-1"/>
                <w:sz w:val="20"/>
                <w:szCs w:val="20"/>
              </w:rPr>
              <w:t xml:space="preserve">[to </w:t>
            </w:r>
            <w:r w:rsidRPr="00FE78C9">
              <w:rPr>
                <w:rFonts w:cs="Times New Roman"/>
                <w:i/>
                <w:iCs/>
                <w:sz w:val="20"/>
                <w:szCs w:val="20"/>
              </w:rPr>
              <w:t xml:space="preserve">be </w:t>
            </w:r>
            <w:r w:rsidRPr="00FE78C9">
              <w:rPr>
                <w:rFonts w:cs="Times New Roman"/>
                <w:i/>
                <w:iCs/>
                <w:spacing w:val="-1"/>
                <w:sz w:val="20"/>
                <w:szCs w:val="20"/>
              </w:rPr>
              <w:t xml:space="preserve">filled </w:t>
            </w:r>
            <w:r w:rsidRPr="00FE78C9">
              <w:rPr>
                <w:rFonts w:cs="Times New Roman"/>
                <w:i/>
                <w:iCs/>
                <w:sz w:val="20"/>
                <w:szCs w:val="20"/>
              </w:rPr>
              <w:t xml:space="preserve">by </w:t>
            </w:r>
            <w:r w:rsidRPr="00FE78C9">
              <w:rPr>
                <w:rFonts w:cs="Times New Roman"/>
                <w:i/>
                <w:iCs/>
                <w:spacing w:val="-1"/>
                <w:sz w:val="20"/>
                <w:szCs w:val="20"/>
              </w:rPr>
              <w:t>bidder]</w:t>
            </w:r>
          </w:p>
        </w:tc>
        <w:tc>
          <w:tcPr>
            <w:tcW w:w="1980" w:type="dxa"/>
            <w:tcBorders>
              <w:top w:val="single" w:sz="4" w:space="0" w:color="000000"/>
              <w:left w:val="single" w:sz="4" w:space="0" w:color="000000"/>
              <w:right w:val="single" w:sz="4" w:space="0" w:color="000000"/>
            </w:tcBorders>
            <w:vAlign w:val="center"/>
          </w:tcPr>
          <w:p w:rsidR="00D704AE" w:rsidRPr="00C9553F" w:rsidRDefault="0048024D" w:rsidP="006025AE">
            <w:pPr>
              <w:pStyle w:val="TableParagraph"/>
              <w:kinsoku w:val="0"/>
              <w:overflowPunct w:val="0"/>
              <w:jc w:val="center"/>
              <w:rPr>
                <w:highlight w:val="yellow"/>
              </w:rPr>
            </w:pPr>
            <w:r w:rsidRPr="00FE78C9">
              <w:rPr>
                <w:rFonts w:cs="Times New Roman"/>
                <w:i/>
                <w:iCs/>
                <w:spacing w:val="-1"/>
                <w:sz w:val="20"/>
                <w:szCs w:val="20"/>
              </w:rPr>
              <w:t xml:space="preserve">[to </w:t>
            </w:r>
            <w:r w:rsidRPr="00FE78C9">
              <w:rPr>
                <w:rFonts w:cs="Times New Roman"/>
                <w:i/>
                <w:iCs/>
                <w:sz w:val="20"/>
                <w:szCs w:val="20"/>
              </w:rPr>
              <w:t xml:space="preserve">be </w:t>
            </w:r>
            <w:r w:rsidRPr="00FE78C9">
              <w:rPr>
                <w:rFonts w:cs="Times New Roman"/>
                <w:i/>
                <w:iCs/>
                <w:spacing w:val="-1"/>
                <w:sz w:val="20"/>
                <w:szCs w:val="20"/>
              </w:rPr>
              <w:t xml:space="preserve">filled </w:t>
            </w:r>
            <w:r w:rsidRPr="00FE78C9">
              <w:rPr>
                <w:rFonts w:cs="Times New Roman"/>
                <w:i/>
                <w:iCs/>
                <w:sz w:val="20"/>
                <w:szCs w:val="20"/>
              </w:rPr>
              <w:t xml:space="preserve">by </w:t>
            </w:r>
            <w:r w:rsidRPr="00FE78C9">
              <w:rPr>
                <w:rFonts w:cs="Times New Roman"/>
                <w:i/>
                <w:iCs/>
                <w:spacing w:val="-1"/>
                <w:sz w:val="20"/>
                <w:szCs w:val="20"/>
              </w:rPr>
              <w:t>bidder]</w:t>
            </w:r>
          </w:p>
        </w:tc>
      </w:tr>
      <w:tr w:rsidR="00F15E7B" w:rsidRPr="0028662D" w:rsidTr="00F71256">
        <w:trPr>
          <w:trHeight w:val="397"/>
        </w:trPr>
        <w:tc>
          <w:tcPr>
            <w:tcW w:w="2340" w:type="dxa"/>
            <w:gridSpan w:val="3"/>
            <w:tcBorders>
              <w:top w:val="single" w:sz="4" w:space="0" w:color="auto"/>
              <w:left w:val="single" w:sz="4" w:space="0" w:color="auto"/>
              <w:bottom w:val="single" w:sz="4" w:space="0" w:color="auto"/>
              <w:right w:val="single" w:sz="4" w:space="0" w:color="000000"/>
            </w:tcBorders>
            <w:shd w:val="clear" w:color="auto" w:fill="F2F2F2"/>
          </w:tcPr>
          <w:p w:rsidR="00F15E7B" w:rsidRPr="008A6252" w:rsidRDefault="00F15E7B" w:rsidP="008A6252">
            <w:pPr>
              <w:pStyle w:val="TableParagraph"/>
              <w:kinsoku w:val="0"/>
              <w:overflowPunct w:val="0"/>
              <w:spacing w:line="239" w:lineRule="auto"/>
              <w:jc w:val="center"/>
              <w:rPr>
                <w:rFonts w:ascii="Myanmar Text" w:hAnsi="Myanmar Text" w:cs="Myanmar Text"/>
                <w:sz w:val="22"/>
                <w:szCs w:val="22"/>
              </w:rPr>
            </w:pPr>
          </w:p>
        </w:tc>
        <w:tc>
          <w:tcPr>
            <w:tcW w:w="10980" w:type="dxa"/>
            <w:gridSpan w:val="6"/>
            <w:tcBorders>
              <w:top w:val="single" w:sz="4" w:space="0" w:color="auto"/>
              <w:left w:val="single" w:sz="4" w:space="0" w:color="auto"/>
              <w:bottom w:val="single" w:sz="4" w:space="0" w:color="auto"/>
              <w:right w:val="single" w:sz="4" w:space="0" w:color="000000"/>
            </w:tcBorders>
            <w:shd w:val="clear" w:color="auto" w:fill="F2F2F2"/>
            <w:vAlign w:val="center"/>
          </w:tcPr>
          <w:p w:rsidR="00F15E7B" w:rsidRDefault="00F15E7B" w:rsidP="00F71256">
            <w:pPr>
              <w:pStyle w:val="TableParagraph"/>
              <w:kinsoku w:val="0"/>
              <w:overflowPunct w:val="0"/>
              <w:spacing w:line="239" w:lineRule="auto"/>
              <w:jc w:val="center"/>
              <w:rPr>
                <w:rFonts w:ascii="Myanmar Text" w:hAnsi="Myanmar Text" w:cs="Myanmar Text"/>
                <w:sz w:val="22"/>
                <w:szCs w:val="22"/>
              </w:rPr>
            </w:pPr>
            <w:r>
              <w:rPr>
                <w:sz w:val="22"/>
                <w:szCs w:val="22"/>
              </w:rPr>
              <w:t xml:space="preserve">Total price Lot N° </w:t>
            </w:r>
            <w:r>
              <w:rPr>
                <w:rFonts w:ascii="Myanmar Text" w:hAnsi="Myanmar Text" w:cs="Myanmar Text"/>
                <w:sz w:val="22"/>
                <w:szCs w:val="22"/>
              </w:rPr>
              <w:t>1</w:t>
            </w:r>
          </w:p>
          <w:p w:rsidR="00F71256" w:rsidRPr="008A6252" w:rsidRDefault="00F71256" w:rsidP="00F71256">
            <w:pPr>
              <w:pStyle w:val="TableParagraph"/>
              <w:kinsoku w:val="0"/>
              <w:overflowPunct w:val="0"/>
              <w:spacing w:line="239" w:lineRule="auto"/>
              <w:jc w:val="center"/>
              <w:rPr>
                <w:rFonts w:ascii="Myanmar Text" w:hAnsi="Myanmar Text" w:cs="Myanmar Text"/>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15E7B" w:rsidRPr="00FE78C9" w:rsidRDefault="00F15E7B" w:rsidP="00F71256">
            <w:pPr>
              <w:pStyle w:val="TableParagraph"/>
              <w:kinsoku w:val="0"/>
              <w:overflowPunct w:val="0"/>
              <w:jc w:val="center"/>
            </w:pPr>
            <w:r w:rsidRPr="00FE78C9">
              <w:rPr>
                <w:rFonts w:cs="Times New Roman"/>
                <w:i/>
                <w:iCs/>
                <w:spacing w:val="-1"/>
                <w:sz w:val="20"/>
                <w:szCs w:val="20"/>
              </w:rPr>
              <w:t xml:space="preserve">[to </w:t>
            </w:r>
            <w:r w:rsidRPr="00FE78C9">
              <w:rPr>
                <w:rFonts w:cs="Times New Roman"/>
                <w:i/>
                <w:iCs/>
                <w:sz w:val="20"/>
                <w:szCs w:val="20"/>
              </w:rPr>
              <w:t xml:space="preserve">be </w:t>
            </w:r>
            <w:r w:rsidRPr="00FE78C9">
              <w:rPr>
                <w:rFonts w:cs="Times New Roman"/>
                <w:i/>
                <w:iCs/>
                <w:spacing w:val="-1"/>
                <w:sz w:val="20"/>
                <w:szCs w:val="20"/>
              </w:rPr>
              <w:t xml:space="preserve">filled </w:t>
            </w:r>
            <w:r w:rsidRPr="00FE78C9">
              <w:rPr>
                <w:rFonts w:cs="Times New Roman"/>
                <w:i/>
                <w:iCs/>
                <w:sz w:val="20"/>
                <w:szCs w:val="20"/>
              </w:rPr>
              <w:t xml:space="preserve">by </w:t>
            </w:r>
            <w:r w:rsidRPr="00FE78C9">
              <w:rPr>
                <w:rFonts w:cs="Times New Roman"/>
                <w:i/>
                <w:iCs/>
                <w:spacing w:val="-1"/>
                <w:sz w:val="20"/>
                <w:szCs w:val="20"/>
              </w:rPr>
              <w:t>bidder]</w:t>
            </w:r>
          </w:p>
        </w:tc>
      </w:tr>
    </w:tbl>
    <w:p w:rsidR="000B5341" w:rsidRDefault="000B5341" w:rsidP="00AF2875">
      <w:pPr>
        <w:pStyle w:val="BodyText"/>
        <w:kinsoku w:val="0"/>
        <w:overflowPunct w:val="0"/>
        <w:spacing w:before="116"/>
        <w:ind w:left="1386"/>
        <w:rPr>
          <w:sz w:val="22"/>
          <w:szCs w:val="22"/>
        </w:rPr>
        <w:sectPr w:rsidR="000B5341" w:rsidSect="005667B7">
          <w:pgSz w:w="16838" w:h="11906" w:orient="landscape"/>
          <w:pgMar w:top="851" w:right="567" w:bottom="851" w:left="567" w:header="340" w:footer="0" w:gutter="0"/>
          <w:cols w:space="720"/>
          <w:formProt w:val="0"/>
          <w:docGrid w:linePitch="326"/>
        </w:sectPr>
      </w:pPr>
    </w:p>
    <w:p w:rsidR="00811CA9" w:rsidRDefault="00811CA9" w:rsidP="00811CA9">
      <w:pPr>
        <w:pStyle w:val="BodyText"/>
        <w:kinsoku w:val="0"/>
        <w:overflowPunct w:val="0"/>
        <w:spacing w:before="116" w:after="0" w:line="240" w:lineRule="auto"/>
        <w:rPr>
          <w:sz w:val="22"/>
          <w:szCs w:val="22"/>
        </w:rPr>
      </w:pPr>
    </w:p>
    <w:p w:rsidR="008F5F7F" w:rsidRDefault="008F5F7F" w:rsidP="008F5F7F">
      <w:pPr>
        <w:pStyle w:val="BodyText"/>
        <w:numPr>
          <w:ilvl w:val="0"/>
          <w:numId w:val="17"/>
        </w:numPr>
        <w:tabs>
          <w:tab w:val="clear" w:pos="709"/>
          <w:tab w:val="left" w:pos="991"/>
        </w:tabs>
        <w:suppressAutoHyphens w:val="0"/>
        <w:kinsoku w:val="0"/>
        <w:overflowPunct w:val="0"/>
        <w:autoSpaceDE w:val="0"/>
        <w:autoSpaceDN w:val="0"/>
        <w:adjustRightInd w:val="0"/>
        <w:spacing w:after="0" w:line="230" w:lineRule="exact"/>
        <w:ind w:hanging="770"/>
        <w:jc w:val="both"/>
        <w:rPr>
          <w:spacing w:val="-1"/>
          <w:sz w:val="20"/>
          <w:szCs w:val="20"/>
        </w:rPr>
      </w:pPr>
      <w:r w:rsidRPr="000B5341">
        <w:rPr>
          <w:spacing w:val="-1"/>
          <w:sz w:val="20"/>
          <w:szCs w:val="20"/>
        </w:rPr>
        <w:t>Currency to be used is MMK (Myanmar Kyat). The prices all include all customs duties and sales and other taxes</w:t>
      </w:r>
      <w:r>
        <w:rPr>
          <w:spacing w:val="-1"/>
          <w:sz w:val="20"/>
          <w:szCs w:val="20"/>
        </w:rPr>
        <w:t xml:space="preserve"> a</w:t>
      </w:r>
      <w:r w:rsidRPr="000B5341">
        <w:rPr>
          <w:spacing w:val="-1"/>
          <w:sz w:val="20"/>
          <w:szCs w:val="20"/>
        </w:rPr>
        <w:t>lready paid or payable, transportation, insurances,</w:t>
      </w:r>
      <w:r>
        <w:rPr>
          <w:spacing w:val="-1"/>
          <w:sz w:val="20"/>
          <w:szCs w:val="20"/>
        </w:rPr>
        <w:t xml:space="preserve"> </w:t>
      </w:r>
      <w:r w:rsidRPr="000B5341">
        <w:rPr>
          <w:spacing w:val="-1"/>
          <w:sz w:val="20"/>
          <w:szCs w:val="20"/>
        </w:rPr>
        <w:t xml:space="preserve"> </w:t>
      </w:r>
    </w:p>
    <w:p w:rsidR="008F5F7F" w:rsidRDefault="008F5F7F" w:rsidP="008F5F7F">
      <w:pPr>
        <w:pStyle w:val="BodyText"/>
        <w:tabs>
          <w:tab w:val="clear" w:pos="709"/>
          <w:tab w:val="left" w:pos="991"/>
        </w:tabs>
        <w:suppressAutoHyphens w:val="0"/>
        <w:kinsoku w:val="0"/>
        <w:overflowPunct w:val="0"/>
        <w:autoSpaceDE w:val="0"/>
        <w:autoSpaceDN w:val="0"/>
        <w:adjustRightInd w:val="0"/>
        <w:spacing w:after="0" w:line="230" w:lineRule="exact"/>
        <w:ind w:left="990"/>
        <w:jc w:val="both"/>
        <w:rPr>
          <w:spacing w:val="-1"/>
          <w:sz w:val="20"/>
          <w:szCs w:val="20"/>
        </w:rPr>
      </w:pPr>
      <w:r>
        <w:rPr>
          <w:spacing w:val="-1"/>
          <w:sz w:val="20"/>
          <w:szCs w:val="20"/>
        </w:rPr>
        <w:t>and any other local charges for delivery of the goods up to final destination</w:t>
      </w:r>
      <w:r w:rsidR="007565C6">
        <w:rPr>
          <w:spacing w:val="-1"/>
          <w:sz w:val="20"/>
          <w:szCs w:val="20"/>
        </w:rPr>
        <w:t xml:space="preserve"> as per the attached Distribution List</w:t>
      </w:r>
      <w:r>
        <w:rPr>
          <w:spacing w:val="-1"/>
          <w:sz w:val="20"/>
          <w:szCs w:val="20"/>
        </w:rPr>
        <w:t>.</w:t>
      </w:r>
    </w:p>
    <w:p w:rsidR="00E421B1" w:rsidRDefault="00D71F9F" w:rsidP="00811CA9">
      <w:pPr>
        <w:pStyle w:val="BodyText"/>
        <w:kinsoku w:val="0"/>
        <w:overflowPunct w:val="0"/>
        <w:spacing w:before="116" w:after="0" w:line="240" w:lineRule="auto"/>
        <w:rPr>
          <w:sz w:val="22"/>
          <w:szCs w:val="22"/>
        </w:rPr>
      </w:pPr>
      <w:r>
        <w:rPr>
          <w:sz w:val="22"/>
          <w:szCs w:val="22"/>
        </w:rPr>
        <w:t xml:space="preserve">    </w:t>
      </w:r>
      <w:r>
        <w:rPr>
          <w:sz w:val="20"/>
          <w:szCs w:val="20"/>
        </w:rPr>
        <w:t xml:space="preserve">2.            </w:t>
      </w:r>
      <w:r w:rsidRPr="007565C6">
        <w:rPr>
          <w:sz w:val="20"/>
          <w:szCs w:val="20"/>
          <w:u w:val="single"/>
        </w:rPr>
        <w:t>Sa</w:t>
      </w:r>
      <w:r w:rsidR="007565C6" w:rsidRPr="007565C6">
        <w:rPr>
          <w:sz w:val="20"/>
          <w:szCs w:val="20"/>
          <w:u w:val="single"/>
        </w:rPr>
        <w:t xml:space="preserve">mple of good proposed </w:t>
      </w:r>
      <w:r w:rsidR="00F50958">
        <w:rPr>
          <w:sz w:val="20"/>
          <w:szCs w:val="20"/>
          <w:u w:val="single"/>
        </w:rPr>
        <w:t>shall</w:t>
      </w:r>
      <w:r w:rsidR="006E611B">
        <w:rPr>
          <w:sz w:val="20"/>
          <w:szCs w:val="20"/>
          <w:u w:val="single"/>
        </w:rPr>
        <w:t xml:space="preserve"> </w:t>
      </w:r>
      <w:r w:rsidRPr="007565C6">
        <w:rPr>
          <w:sz w:val="20"/>
          <w:szCs w:val="20"/>
          <w:u w:val="single"/>
        </w:rPr>
        <w:t>be attached with</w:t>
      </w:r>
      <w:r w:rsidR="007565C6">
        <w:rPr>
          <w:sz w:val="20"/>
          <w:szCs w:val="20"/>
        </w:rPr>
        <w:t xml:space="preserve"> </w:t>
      </w:r>
      <w:r w:rsidRPr="007565C6">
        <w:rPr>
          <w:sz w:val="20"/>
          <w:szCs w:val="20"/>
          <w:u w:val="single"/>
        </w:rPr>
        <w:t>the</w:t>
      </w:r>
      <w:r w:rsidR="007565C6" w:rsidRPr="007565C6">
        <w:rPr>
          <w:sz w:val="20"/>
          <w:szCs w:val="20"/>
          <w:u w:val="single"/>
        </w:rPr>
        <w:t xml:space="preserve"> </w:t>
      </w:r>
      <w:r w:rsidRPr="007565C6">
        <w:rPr>
          <w:sz w:val="20"/>
          <w:szCs w:val="20"/>
          <w:u w:val="single"/>
        </w:rPr>
        <w:t>quotation.</w:t>
      </w:r>
      <w:r>
        <w:rPr>
          <w:sz w:val="22"/>
          <w:szCs w:val="22"/>
        </w:rPr>
        <w:t xml:space="preserve">    </w:t>
      </w:r>
    </w:p>
    <w:p w:rsidR="00BC6258" w:rsidRDefault="00F50958" w:rsidP="00F50958">
      <w:pPr>
        <w:pStyle w:val="BodyText"/>
        <w:kinsoku w:val="0"/>
        <w:overflowPunct w:val="0"/>
        <w:spacing w:before="116" w:line="240" w:lineRule="auto"/>
        <w:rPr>
          <w:sz w:val="20"/>
          <w:szCs w:val="20"/>
        </w:rPr>
      </w:pPr>
      <w:r>
        <w:rPr>
          <w:sz w:val="22"/>
          <w:szCs w:val="22"/>
        </w:rPr>
        <w:t xml:space="preserve">    3.</w:t>
      </w:r>
      <w:r>
        <w:rPr>
          <w:sz w:val="22"/>
          <w:szCs w:val="22"/>
        </w:rPr>
        <w:tab/>
      </w:r>
      <w:r>
        <w:rPr>
          <w:sz w:val="22"/>
          <w:szCs w:val="22"/>
        </w:rPr>
        <w:tab/>
        <w:t xml:space="preserve">    </w:t>
      </w:r>
      <w:r w:rsidRPr="00F50958">
        <w:rPr>
          <w:sz w:val="20"/>
          <w:szCs w:val="20"/>
        </w:rPr>
        <w:t xml:space="preserve">Inspection and acceptance of goods are specified in </w:t>
      </w:r>
      <w:r w:rsidR="00477AA9">
        <w:rPr>
          <w:sz w:val="20"/>
          <w:szCs w:val="20"/>
        </w:rPr>
        <w:t>"</w:t>
      </w:r>
      <w:r w:rsidRPr="00F50958">
        <w:rPr>
          <w:sz w:val="20"/>
          <w:szCs w:val="20"/>
        </w:rPr>
        <w:t>Special Condition</w:t>
      </w:r>
      <w:r w:rsidR="00477AA9">
        <w:rPr>
          <w:sz w:val="20"/>
          <w:szCs w:val="20"/>
        </w:rPr>
        <w:t>"</w:t>
      </w:r>
      <w:r w:rsidRPr="00F50958">
        <w:rPr>
          <w:sz w:val="20"/>
          <w:szCs w:val="20"/>
        </w:rPr>
        <w:t xml:space="preserve"> in the </w:t>
      </w:r>
      <w:r w:rsidRPr="00F50958">
        <w:rPr>
          <w:sz w:val="20"/>
          <w:szCs w:val="20"/>
        </w:rPr>
        <w:tab/>
        <w:t xml:space="preserve">    </w:t>
      </w:r>
      <w:r w:rsidR="00477AA9">
        <w:rPr>
          <w:sz w:val="20"/>
          <w:szCs w:val="20"/>
        </w:rPr>
        <w:t xml:space="preserve"> </w:t>
      </w:r>
      <w:r w:rsidRPr="00F50958">
        <w:rPr>
          <w:sz w:val="20"/>
          <w:szCs w:val="20"/>
        </w:rPr>
        <w:t>Section 2: Condition of Contract for the Supply of Goods</w:t>
      </w:r>
    </w:p>
    <w:p w:rsidR="007A6274" w:rsidRDefault="007A6274" w:rsidP="00F50958">
      <w:pPr>
        <w:pStyle w:val="BodyText"/>
        <w:kinsoku w:val="0"/>
        <w:overflowPunct w:val="0"/>
        <w:spacing w:before="116" w:line="240" w:lineRule="auto"/>
        <w:rPr>
          <w:sz w:val="22"/>
          <w:szCs w:val="22"/>
        </w:rPr>
      </w:pPr>
    </w:p>
    <w:p w:rsidR="00F50958" w:rsidRDefault="00F50958" w:rsidP="00F50958">
      <w:pPr>
        <w:pStyle w:val="BodyText"/>
        <w:kinsoku w:val="0"/>
        <w:overflowPunct w:val="0"/>
        <w:spacing w:before="116" w:line="240" w:lineRule="auto"/>
        <w:rPr>
          <w:sz w:val="22"/>
          <w:szCs w:val="22"/>
        </w:rPr>
      </w:pPr>
      <w:r>
        <w:rPr>
          <w:sz w:val="22"/>
          <w:szCs w:val="22"/>
        </w:rPr>
        <w:t xml:space="preserve">                 </w:t>
      </w:r>
    </w:p>
    <w:p w:rsidR="00283609" w:rsidRDefault="00283609" w:rsidP="00283609">
      <w:pPr>
        <w:pStyle w:val="BodyText"/>
        <w:kinsoku w:val="0"/>
        <w:overflowPunct w:val="0"/>
        <w:spacing w:before="116"/>
        <w:ind w:right="-1580"/>
        <w:rPr>
          <w:sz w:val="22"/>
          <w:szCs w:val="22"/>
        </w:rPr>
      </w:pPr>
    </w:p>
    <w:p w:rsidR="008F5F7F" w:rsidRDefault="008F5F7F" w:rsidP="00BC6258">
      <w:pPr>
        <w:pStyle w:val="BodyText"/>
        <w:kinsoku w:val="0"/>
        <w:overflowPunct w:val="0"/>
        <w:spacing w:before="116"/>
        <w:ind w:left="284" w:right="-1580"/>
        <w:rPr>
          <w:sz w:val="22"/>
          <w:szCs w:val="22"/>
        </w:rPr>
      </w:pPr>
    </w:p>
    <w:p w:rsidR="006025AE" w:rsidRDefault="006025AE" w:rsidP="00BC6258">
      <w:pPr>
        <w:pStyle w:val="BodyText"/>
        <w:kinsoku w:val="0"/>
        <w:overflowPunct w:val="0"/>
        <w:spacing w:before="116"/>
        <w:ind w:left="284" w:right="-1580"/>
        <w:rPr>
          <w:sz w:val="22"/>
          <w:szCs w:val="22"/>
        </w:rPr>
      </w:pPr>
    </w:p>
    <w:p w:rsidR="006025AE" w:rsidRDefault="006025AE" w:rsidP="00BC6258">
      <w:pPr>
        <w:pStyle w:val="BodyText"/>
        <w:kinsoku w:val="0"/>
        <w:overflowPunct w:val="0"/>
        <w:spacing w:before="116"/>
        <w:ind w:left="284" w:right="-1580"/>
        <w:rPr>
          <w:sz w:val="22"/>
          <w:szCs w:val="22"/>
        </w:rPr>
      </w:pPr>
    </w:p>
    <w:p w:rsidR="007A6274" w:rsidRDefault="007A6274" w:rsidP="007A6274">
      <w:pPr>
        <w:pStyle w:val="BodyText"/>
        <w:tabs>
          <w:tab w:val="left" w:pos="940"/>
        </w:tabs>
        <w:kinsoku w:val="0"/>
        <w:overflowPunct w:val="0"/>
        <w:ind w:left="219"/>
        <w:rPr>
          <w:spacing w:val="-1"/>
        </w:rPr>
      </w:pPr>
      <w:r>
        <w:rPr>
          <w:i/>
          <w:iCs/>
          <w:spacing w:val="-1"/>
          <w:sz w:val="20"/>
          <w:szCs w:val="20"/>
        </w:rPr>
        <w:t>Note</w:t>
      </w:r>
      <w:r>
        <w:rPr>
          <w:spacing w:val="-1"/>
          <w:sz w:val="20"/>
          <w:szCs w:val="20"/>
        </w:rPr>
        <w:t>:</w:t>
      </w:r>
      <w:r>
        <w:rPr>
          <w:spacing w:val="-1"/>
          <w:sz w:val="20"/>
          <w:szCs w:val="20"/>
        </w:rPr>
        <w:tab/>
        <w:t xml:space="preserve">In case </w:t>
      </w:r>
      <w:r>
        <w:rPr>
          <w:sz w:val="20"/>
          <w:szCs w:val="20"/>
        </w:rPr>
        <w:t>of</w:t>
      </w:r>
      <w:r>
        <w:rPr>
          <w:spacing w:val="-1"/>
          <w:sz w:val="20"/>
          <w:szCs w:val="20"/>
        </w:rPr>
        <w:t xml:space="preserve"> discrepancy between unit price and total, the unit price shall prevail</w:t>
      </w:r>
      <w:r>
        <w:rPr>
          <w:spacing w:val="-1"/>
        </w:rPr>
        <w:t>.</w:t>
      </w:r>
    </w:p>
    <w:p w:rsidR="00D907AF" w:rsidRDefault="00D907AF" w:rsidP="00BC6258">
      <w:pPr>
        <w:pStyle w:val="BodyText"/>
        <w:kinsoku w:val="0"/>
        <w:overflowPunct w:val="0"/>
        <w:spacing w:before="116"/>
        <w:ind w:left="284" w:right="-1580"/>
        <w:rPr>
          <w:sz w:val="22"/>
          <w:szCs w:val="22"/>
        </w:rPr>
      </w:pPr>
    </w:p>
    <w:p w:rsidR="00AF2875" w:rsidRDefault="006025AE" w:rsidP="00BC6258">
      <w:pPr>
        <w:pStyle w:val="BodyText"/>
        <w:kinsoku w:val="0"/>
        <w:overflowPunct w:val="0"/>
        <w:spacing w:before="116"/>
        <w:ind w:left="284" w:right="-1580"/>
        <w:rPr>
          <w:sz w:val="22"/>
          <w:szCs w:val="22"/>
        </w:rPr>
      </w:pPr>
      <w:r>
        <w:rPr>
          <w:sz w:val="22"/>
          <w:szCs w:val="22"/>
        </w:rPr>
        <w:t>T</w:t>
      </w:r>
      <w:r w:rsidR="00AF2875">
        <w:rPr>
          <w:sz w:val="22"/>
          <w:szCs w:val="22"/>
        </w:rPr>
        <w:t xml:space="preserve">otal Bid </w:t>
      </w:r>
      <w:r w:rsidR="00AF2875">
        <w:rPr>
          <w:spacing w:val="-1"/>
          <w:sz w:val="22"/>
          <w:szCs w:val="22"/>
        </w:rPr>
        <w:t>Price</w:t>
      </w:r>
      <w:r w:rsidR="000B5341">
        <w:rPr>
          <w:spacing w:val="-1"/>
          <w:sz w:val="22"/>
          <w:szCs w:val="22"/>
        </w:rPr>
        <w:t xml:space="preserve"> : ____________________________________</w:t>
      </w:r>
      <w:r w:rsidR="00BC6258">
        <w:rPr>
          <w:spacing w:val="-1"/>
          <w:sz w:val="22"/>
          <w:szCs w:val="22"/>
        </w:rPr>
        <w:t>_____________</w:t>
      </w:r>
      <w:r w:rsidR="000B5341">
        <w:rPr>
          <w:spacing w:val="-1"/>
          <w:sz w:val="22"/>
          <w:szCs w:val="22"/>
        </w:rPr>
        <w:t>MMK</w:t>
      </w:r>
    </w:p>
    <w:p w:rsidR="008F5F7F" w:rsidRDefault="008F5F7F" w:rsidP="00BC6258">
      <w:pPr>
        <w:pStyle w:val="BodyText"/>
        <w:kinsoku w:val="0"/>
        <w:overflowPunct w:val="0"/>
        <w:spacing w:before="120"/>
        <w:ind w:left="284" w:right="-1013"/>
        <w:rPr>
          <w:w w:val="95"/>
          <w:sz w:val="22"/>
          <w:szCs w:val="22"/>
        </w:rPr>
      </w:pPr>
    </w:p>
    <w:p w:rsidR="00AF2875" w:rsidRPr="000B5341" w:rsidRDefault="00AF2875" w:rsidP="00BC6258">
      <w:pPr>
        <w:pStyle w:val="BodyText"/>
        <w:kinsoku w:val="0"/>
        <w:overflowPunct w:val="0"/>
        <w:spacing w:before="120"/>
        <w:ind w:left="284" w:right="-1013"/>
        <w:rPr>
          <w:spacing w:val="-1"/>
          <w:sz w:val="22"/>
          <w:szCs w:val="22"/>
        </w:rPr>
      </w:pPr>
      <w:r w:rsidRPr="000B5341">
        <w:rPr>
          <w:w w:val="95"/>
          <w:sz w:val="22"/>
          <w:szCs w:val="22"/>
        </w:rPr>
        <w:t xml:space="preserve">In </w:t>
      </w:r>
      <w:r w:rsidR="000B5341" w:rsidRPr="000B5341">
        <w:rPr>
          <w:w w:val="95"/>
          <w:sz w:val="22"/>
          <w:szCs w:val="22"/>
        </w:rPr>
        <w:t>w</w:t>
      </w:r>
      <w:r w:rsidRPr="000B5341">
        <w:rPr>
          <w:spacing w:val="-1"/>
          <w:w w:val="95"/>
          <w:sz w:val="22"/>
          <w:szCs w:val="22"/>
        </w:rPr>
        <w:t>ords</w:t>
      </w:r>
      <w:r w:rsidR="000B5341" w:rsidRPr="000B5341">
        <w:rPr>
          <w:spacing w:val="-1"/>
          <w:w w:val="95"/>
          <w:sz w:val="22"/>
          <w:szCs w:val="22"/>
        </w:rPr>
        <w:t>: __________________________________________________</w:t>
      </w:r>
      <w:r w:rsidR="00BC6258">
        <w:rPr>
          <w:spacing w:val="-1"/>
          <w:w w:val="95"/>
          <w:sz w:val="22"/>
          <w:szCs w:val="22"/>
        </w:rPr>
        <w:t>_______________</w:t>
      </w:r>
    </w:p>
    <w:p w:rsidR="000B5341" w:rsidRPr="000B5341" w:rsidRDefault="000B5341" w:rsidP="00BC6258">
      <w:pPr>
        <w:pStyle w:val="BodyText"/>
        <w:kinsoku w:val="0"/>
        <w:overflowPunct w:val="0"/>
        <w:spacing w:before="120"/>
        <w:ind w:left="284" w:right="-1013"/>
        <w:rPr>
          <w:spacing w:val="-1"/>
          <w:sz w:val="22"/>
          <w:szCs w:val="22"/>
        </w:rPr>
      </w:pPr>
      <w:r w:rsidRPr="000B5341">
        <w:rPr>
          <w:spacing w:val="-1"/>
          <w:sz w:val="22"/>
          <w:szCs w:val="22"/>
        </w:rPr>
        <w:t>__________________________________________________</w:t>
      </w:r>
      <w:r w:rsidR="00BC6258">
        <w:rPr>
          <w:spacing w:val="-1"/>
          <w:sz w:val="22"/>
          <w:szCs w:val="22"/>
        </w:rPr>
        <w:t>_____________</w:t>
      </w:r>
      <w:r w:rsidRPr="000B5341">
        <w:rPr>
          <w:spacing w:val="-1"/>
          <w:sz w:val="22"/>
          <w:szCs w:val="22"/>
        </w:rPr>
        <w:t>MMK</w:t>
      </w:r>
    </w:p>
    <w:p w:rsidR="00BC6258" w:rsidRDefault="00BC6258" w:rsidP="006025AE">
      <w:pPr>
        <w:pStyle w:val="BodyText"/>
        <w:kinsoku w:val="0"/>
        <w:overflowPunct w:val="0"/>
        <w:spacing w:before="120"/>
        <w:ind w:left="284"/>
        <w:rPr>
          <w:spacing w:val="-1"/>
          <w:sz w:val="22"/>
          <w:szCs w:val="22"/>
        </w:rPr>
      </w:pPr>
      <w:r>
        <w:rPr>
          <w:spacing w:val="-1"/>
          <w:sz w:val="22"/>
          <w:szCs w:val="22"/>
        </w:rPr>
        <w:t xml:space="preserve">Authorized Signature of the Bidder : </w:t>
      </w:r>
      <w:r w:rsidR="00721865">
        <w:rPr>
          <w:spacing w:val="-1"/>
          <w:sz w:val="22"/>
          <w:szCs w:val="22"/>
        </w:rPr>
        <w:t>______________________________________</w:t>
      </w:r>
    </w:p>
    <w:p w:rsidR="007A6274" w:rsidRPr="00BC6258" w:rsidRDefault="007A6274" w:rsidP="006025AE">
      <w:pPr>
        <w:pStyle w:val="BodyText"/>
        <w:kinsoku w:val="0"/>
        <w:overflowPunct w:val="0"/>
        <w:spacing w:before="120"/>
        <w:ind w:left="284"/>
        <w:rPr>
          <w:spacing w:val="-1"/>
          <w:sz w:val="22"/>
          <w:szCs w:val="22"/>
        </w:rPr>
      </w:pP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tblGrid>
      <w:tr w:rsidR="007A6274" w:rsidRPr="003C67A3" w:rsidTr="00BA38D9">
        <w:trPr>
          <w:trHeight w:val="1706"/>
        </w:trPr>
        <w:tc>
          <w:tcPr>
            <w:tcW w:w="3686" w:type="dxa"/>
          </w:tcPr>
          <w:p w:rsidR="007A6274" w:rsidRPr="003C67A3" w:rsidRDefault="007A6274" w:rsidP="00A6613F">
            <w:pPr>
              <w:widowControl/>
              <w:tabs>
                <w:tab w:val="clear" w:pos="709"/>
              </w:tabs>
              <w:suppressAutoHyphens w:val="0"/>
              <w:spacing w:after="0" w:line="240" w:lineRule="auto"/>
              <w:rPr>
                <w:b/>
                <w:lang w:val="en-GB"/>
              </w:rPr>
            </w:pPr>
            <w:r>
              <w:rPr>
                <w:b/>
                <w:lang w:val="en-GB"/>
              </w:rPr>
              <w:t xml:space="preserve">Stamp </w:t>
            </w:r>
          </w:p>
        </w:tc>
      </w:tr>
    </w:tbl>
    <w:p w:rsidR="000B5341" w:rsidRDefault="000B5341" w:rsidP="00654C98">
      <w:pPr>
        <w:pStyle w:val="BodyText"/>
        <w:kinsoku w:val="0"/>
        <w:overflowPunct w:val="0"/>
        <w:jc w:val="right"/>
        <w:rPr>
          <w:sz w:val="20"/>
          <w:szCs w:val="20"/>
        </w:rPr>
        <w:sectPr w:rsidR="000B5341" w:rsidSect="00BC6258">
          <w:type w:val="continuous"/>
          <w:pgSz w:w="16838" w:h="11906" w:orient="landscape"/>
          <w:pgMar w:top="1418" w:right="567" w:bottom="851" w:left="567" w:header="340" w:footer="0" w:gutter="0"/>
          <w:cols w:num="2" w:space="110"/>
          <w:formProt w:val="0"/>
          <w:titlePg/>
          <w:docGrid w:linePitch="326"/>
        </w:sectPr>
      </w:pPr>
    </w:p>
    <w:p w:rsidR="00AF2875" w:rsidRDefault="00AF2875" w:rsidP="00427522">
      <w:pPr>
        <w:pStyle w:val="BodyText"/>
        <w:tabs>
          <w:tab w:val="clear" w:pos="709"/>
          <w:tab w:val="left" w:pos="567"/>
        </w:tabs>
        <w:suppressAutoHyphens w:val="0"/>
        <w:kinsoku w:val="0"/>
        <w:overflowPunct w:val="0"/>
        <w:autoSpaceDE w:val="0"/>
        <w:autoSpaceDN w:val="0"/>
        <w:adjustRightInd w:val="0"/>
        <w:spacing w:after="0" w:line="246" w:lineRule="auto"/>
        <w:ind w:right="-2"/>
        <w:jc w:val="both"/>
        <w:rPr>
          <w:sz w:val="22"/>
          <w:szCs w:val="22"/>
        </w:rPr>
        <w:sectPr w:rsidR="00AF2875" w:rsidSect="000B5341">
          <w:type w:val="continuous"/>
          <w:pgSz w:w="16838" w:h="11906" w:orient="landscape"/>
          <w:pgMar w:top="1418" w:right="567" w:bottom="851" w:left="567" w:header="340" w:footer="0" w:gutter="0"/>
          <w:cols w:space="720"/>
          <w:formProt w:val="0"/>
          <w:titlePg/>
          <w:docGrid w:linePitch="326"/>
        </w:sectPr>
      </w:pPr>
    </w:p>
    <w:p w:rsidR="00283609" w:rsidRPr="00EC6AC6" w:rsidRDefault="00283609" w:rsidP="003552E4">
      <w:pPr>
        <w:pStyle w:val="BodyText"/>
        <w:tabs>
          <w:tab w:val="left" w:pos="940"/>
        </w:tabs>
        <w:kinsoku w:val="0"/>
        <w:overflowPunct w:val="0"/>
        <w:jc w:val="center"/>
        <w:rPr>
          <w:rFonts w:cs="Times New Roman"/>
          <w:b/>
          <w:spacing w:val="-1"/>
          <w:szCs w:val="24"/>
        </w:rPr>
      </w:pPr>
      <w:r w:rsidRPr="00EC6AC6">
        <w:rPr>
          <w:rFonts w:cs="Times New Roman"/>
          <w:b/>
          <w:spacing w:val="-1"/>
          <w:szCs w:val="24"/>
          <w:u w:val="single"/>
        </w:rPr>
        <w:lastRenderedPageBreak/>
        <w:t xml:space="preserve">Distribution list/Delivery Details (project sites) of </w:t>
      </w:r>
      <w:r w:rsidR="003552E4">
        <w:rPr>
          <w:rFonts w:cs="Times New Roman"/>
          <w:b/>
          <w:spacing w:val="-1"/>
          <w:szCs w:val="24"/>
          <w:u w:val="single"/>
        </w:rPr>
        <w:t xml:space="preserve">G-136, </w:t>
      </w:r>
      <w:r w:rsidRPr="00EC6AC6">
        <w:rPr>
          <w:rFonts w:cs="Times New Roman"/>
          <w:b/>
          <w:spacing w:val="-1"/>
          <w:szCs w:val="24"/>
          <w:u w:val="single"/>
        </w:rPr>
        <w:t>LOT: 1</w:t>
      </w:r>
      <w:r w:rsidR="006025AE">
        <w:rPr>
          <w:rFonts w:cs="Times New Roman"/>
          <w:b/>
          <w:spacing w:val="-1"/>
          <w:szCs w:val="24"/>
          <w:u w:val="single"/>
        </w:rPr>
        <w:t xml:space="preserve"> </w:t>
      </w:r>
      <w:r w:rsidR="003552E4">
        <w:rPr>
          <w:rFonts w:cs="Times New Roman"/>
          <w:b/>
          <w:spacing w:val="-1"/>
          <w:szCs w:val="24"/>
          <w:u w:val="single"/>
        </w:rPr>
        <w:t>Project Information Board with Project Logo</w:t>
      </w:r>
    </w:p>
    <w:tbl>
      <w:tblPr>
        <w:tblW w:w="0" w:type="auto"/>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520"/>
        <w:gridCol w:w="2790"/>
        <w:gridCol w:w="1890"/>
      </w:tblGrid>
      <w:tr w:rsidR="00283609" w:rsidRPr="00033834" w:rsidTr="002F138F">
        <w:trPr>
          <w:tblHeader/>
        </w:trPr>
        <w:tc>
          <w:tcPr>
            <w:tcW w:w="959" w:type="dxa"/>
            <w:shd w:val="clear" w:color="auto" w:fill="FFFFFF"/>
            <w:vAlign w:val="center"/>
          </w:tcPr>
          <w:p w:rsidR="00283609" w:rsidRPr="00033834" w:rsidRDefault="00283609" w:rsidP="00033834">
            <w:pPr>
              <w:pStyle w:val="BodyText"/>
              <w:tabs>
                <w:tab w:val="left" w:pos="940"/>
              </w:tabs>
              <w:kinsoku w:val="0"/>
              <w:overflowPunct w:val="0"/>
              <w:jc w:val="center"/>
              <w:rPr>
                <w:rFonts w:cs="Times New Roman"/>
                <w:b/>
                <w:color w:val="000000"/>
                <w:spacing w:val="-1"/>
                <w:szCs w:val="24"/>
              </w:rPr>
            </w:pPr>
            <w:r w:rsidRPr="00033834">
              <w:rPr>
                <w:rFonts w:cs="Times New Roman"/>
                <w:b/>
                <w:color w:val="000000"/>
                <w:spacing w:val="-1"/>
                <w:szCs w:val="24"/>
              </w:rPr>
              <w:t>Sr. No</w:t>
            </w:r>
          </w:p>
        </w:tc>
        <w:tc>
          <w:tcPr>
            <w:tcW w:w="2520" w:type="dxa"/>
            <w:shd w:val="clear" w:color="auto" w:fill="FFFFFF"/>
            <w:vAlign w:val="center"/>
          </w:tcPr>
          <w:p w:rsidR="00283609" w:rsidRPr="00033834" w:rsidRDefault="00283609" w:rsidP="00033834">
            <w:pPr>
              <w:pStyle w:val="BodyText"/>
              <w:tabs>
                <w:tab w:val="left" w:pos="940"/>
              </w:tabs>
              <w:kinsoku w:val="0"/>
              <w:overflowPunct w:val="0"/>
              <w:jc w:val="center"/>
              <w:rPr>
                <w:rFonts w:cs="Times New Roman"/>
                <w:b/>
                <w:color w:val="000000"/>
                <w:spacing w:val="-1"/>
                <w:szCs w:val="24"/>
              </w:rPr>
            </w:pPr>
            <w:r w:rsidRPr="00033834">
              <w:rPr>
                <w:rFonts w:cs="Times New Roman"/>
                <w:b/>
                <w:color w:val="000000"/>
                <w:spacing w:val="-1"/>
                <w:szCs w:val="24"/>
              </w:rPr>
              <w:t>Regional Office</w:t>
            </w:r>
          </w:p>
        </w:tc>
        <w:tc>
          <w:tcPr>
            <w:tcW w:w="2790" w:type="dxa"/>
            <w:shd w:val="clear" w:color="auto" w:fill="FFFFFF"/>
            <w:vAlign w:val="center"/>
          </w:tcPr>
          <w:p w:rsidR="00283609" w:rsidRPr="00033834" w:rsidRDefault="00283609" w:rsidP="00033834">
            <w:pPr>
              <w:pStyle w:val="BodyText"/>
              <w:tabs>
                <w:tab w:val="left" w:pos="940"/>
              </w:tabs>
              <w:kinsoku w:val="0"/>
              <w:overflowPunct w:val="0"/>
              <w:jc w:val="center"/>
              <w:rPr>
                <w:rFonts w:cs="Times New Roman"/>
                <w:b/>
                <w:color w:val="000000"/>
                <w:spacing w:val="-1"/>
                <w:szCs w:val="24"/>
              </w:rPr>
            </w:pPr>
            <w:r w:rsidRPr="00033834">
              <w:rPr>
                <w:rFonts w:cs="Times New Roman"/>
                <w:b/>
                <w:color w:val="000000"/>
                <w:spacing w:val="-1"/>
                <w:szCs w:val="24"/>
              </w:rPr>
              <w:t>Township Office</w:t>
            </w:r>
          </w:p>
        </w:tc>
        <w:tc>
          <w:tcPr>
            <w:tcW w:w="1890" w:type="dxa"/>
            <w:shd w:val="clear" w:color="auto" w:fill="FFFFFF"/>
            <w:vAlign w:val="center"/>
          </w:tcPr>
          <w:p w:rsidR="00283609" w:rsidRPr="00033834" w:rsidRDefault="00283609" w:rsidP="00033834">
            <w:pPr>
              <w:pStyle w:val="BodyText"/>
              <w:tabs>
                <w:tab w:val="left" w:pos="940"/>
              </w:tabs>
              <w:kinsoku w:val="0"/>
              <w:overflowPunct w:val="0"/>
              <w:jc w:val="center"/>
              <w:rPr>
                <w:rFonts w:cs="Times New Roman"/>
                <w:b/>
                <w:color w:val="000000"/>
                <w:spacing w:val="-1"/>
                <w:szCs w:val="24"/>
              </w:rPr>
            </w:pPr>
            <w:r w:rsidRPr="00033834">
              <w:rPr>
                <w:rFonts w:cs="Times New Roman"/>
                <w:b/>
                <w:color w:val="000000"/>
                <w:spacing w:val="-1"/>
                <w:szCs w:val="24"/>
              </w:rPr>
              <w:t>Total</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1</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 xml:space="preserve">Kachin </w:t>
            </w:r>
            <w:r w:rsidR="00161ABC" w:rsidRPr="00033834">
              <w:rPr>
                <w:rFonts w:cs="Times New Roman"/>
                <w:color w:val="000000"/>
                <w:spacing w:val="-1"/>
                <w:szCs w:val="24"/>
              </w:rPr>
              <w:t>State</w:t>
            </w:r>
          </w:p>
        </w:tc>
        <w:tc>
          <w:tcPr>
            <w:tcW w:w="2790" w:type="dxa"/>
            <w:shd w:val="clear" w:color="auto" w:fill="auto"/>
            <w:vAlign w:val="center"/>
          </w:tcPr>
          <w:p w:rsidR="00283609" w:rsidRPr="00033834" w:rsidRDefault="00040F6A"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Mogaung</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80</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2</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7841B3"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PutaO</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112</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3</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7841B3"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Shwegu</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83</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4</w:t>
            </w:r>
          </w:p>
        </w:tc>
        <w:tc>
          <w:tcPr>
            <w:tcW w:w="2520" w:type="dxa"/>
            <w:shd w:val="clear" w:color="auto" w:fill="auto"/>
            <w:vAlign w:val="center"/>
          </w:tcPr>
          <w:p w:rsidR="00283609" w:rsidRPr="00033834" w:rsidRDefault="007841B3"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 xml:space="preserve">Kayah </w:t>
            </w:r>
            <w:r w:rsidR="00161ABC" w:rsidRPr="00033834">
              <w:rPr>
                <w:rFonts w:cs="Times New Roman"/>
                <w:color w:val="000000"/>
                <w:spacing w:val="-1"/>
                <w:szCs w:val="24"/>
              </w:rPr>
              <w:t>State</w:t>
            </w: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Loikaw</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123</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5</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Shartaw</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20</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6</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Hpasawng</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60</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7</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Bawlekhe</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17</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8</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Mese</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12</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9</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Hpruso</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116</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10</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Demoso</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177</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11</w:t>
            </w:r>
          </w:p>
        </w:tc>
        <w:tc>
          <w:tcPr>
            <w:tcW w:w="2520" w:type="dxa"/>
            <w:shd w:val="clear" w:color="auto" w:fill="auto"/>
            <w:vAlign w:val="center"/>
          </w:tcPr>
          <w:p w:rsidR="00283609" w:rsidRPr="00033834" w:rsidRDefault="002564BB"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 xml:space="preserve">Kayin </w:t>
            </w:r>
            <w:r w:rsidR="00161ABC" w:rsidRPr="00033834">
              <w:rPr>
                <w:rFonts w:cs="Times New Roman"/>
                <w:color w:val="000000"/>
                <w:spacing w:val="-1"/>
                <w:szCs w:val="24"/>
              </w:rPr>
              <w:t xml:space="preserve"> State</w:t>
            </w:r>
          </w:p>
        </w:tc>
        <w:tc>
          <w:tcPr>
            <w:tcW w:w="2790" w:type="dxa"/>
            <w:shd w:val="clear" w:color="auto" w:fill="auto"/>
            <w:vAlign w:val="center"/>
          </w:tcPr>
          <w:p w:rsidR="00283609" w:rsidRPr="00033834" w:rsidRDefault="007841B3"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Kyain Seikgyi</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375</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12</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7841B3"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Hlaingbwe</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468</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13</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7841B3"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Kawkareik</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259</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14</w:t>
            </w:r>
          </w:p>
        </w:tc>
        <w:tc>
          <w:tcPr>
            <w:tcW w:w="2520" w:type="dxa"/>
            <w:shd w:val="clear" w:color="auto" w:fill="auto"/>
            <w:vAlign w:val="center"/>
          </w:tcPr>
          <w:p w:rsidR="00283609" w:rsidRPr="00033834" w:rsidRDefault="002564BB"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 xml:space="preserve">Chin </w:t>
            </w:r>
            <w:r w:rsidR="00161ABC" w:rsidRPr="00033834">
              <w:rPr>
                <w:rFonts w:cs="Times New Roman"/>
                <w:color w:val="000000"/>
                <w:spacing w:val="-1"/>
                <w:szCs w:val="24"/>
              </w:rPr>
              <w:t>State</w:t>
            </w: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Paletwa</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390</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15</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Madupi</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150</w:t>
            </w:r>
          </w:p>
        </w:tc>
      </w:tr>
      <w:tr w:rsidR="00283609" w:rsidRPr="00033834" w:rsidTr="00033834">
        <w:tc>
          <w:tcPr>
            <w:tcW w:w="959"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16</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7841B3"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Tonzan</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91</w:t>
            </w:r>
          </w:p>
        </w:tc>
      </w:tr>
      <w:tr w:rsidR="00283609" w:rsidRPr="00033834" w:rsidTr="00033834">
        <w:tc>
          <w:tcPr>
            <w:tcW w:w="959" w:type="dxa"/>
            <w:shd w:val="clear" w:color="auto" w:fill="auto"/>
            <w:vAlign w:val="center"/>
          </w:tcPr>
          <w:p w:rsidR="00283609" w:rsidRPr="00033834" w:rsidRDefault="007766B7" w:rsidP="00033834">
            <w:pPr>
              <w:pStyle w:val="BodyText"/>
              <w:tabs>
                <w:tab w:val="left" w:pos="940"/>
              </w:tabs>
              <w:kinsoku w:val="0"/>
              <w:overflowPunct w:val="0"/>
              <w:jc w:val="center"/>
              <w:rPr>
                <w:rFonts w:cs="Times New Roman"/>
                <w:color w:val="000000"/>
                <w:spacing w:val="-1"/>
                <w:szCs w:val="24"/>
              </w:rPr>
            </w:pPr>
            <w:r>
              <w:rPr>
                <w:rFonts w:cs="Times New Roman"/>
                <w:color w:val="000000"/>
                <w:spacing w:val="-1"/>
                <w:szCs w:val="24"/>
              </w:rPr>
              <w:t>17</w:t>
            </w:r>
          </w:p>
        </w:tc>
        <w:tc>
          <w:tcPr>
            <w:tcW w:w="2520" w:type="dxa"/>
            <w:shd w:val="clear" w:color="auto" w:fill="auto"/>
            <w:vAlign w:val="center"/>
          </w:tcPr>
          <w:p w:rsidR="00283609" w:rsidRPr="00033834" w:rsidRDefault="007766B7"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Sagaing Region</w:t>
            </w: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Myaung</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81</w:t>
            </w:r>
          </w:p>
        </w:tc>
      </w:tr>
      <w:tr w:rsidR="00283609" w:rsidRPr="00033834" w:rsidTr="00033834">
        <w:tc>
          <w:tcPr>
            <w:tcW w:w="959" w:type="dxa"/>
            <w:shd w:val="clear" w:color="auto" w:fill="auto"/>
            <w:vAlign w:val="center"/>
          </w:tcPr>
          <w:p w:rsidR="00283609" w:rsidRPr="00033834" w:rsidRDefault="007766B7" w:rsidP="00033834">
            <w:pPr>
              <w:pStyle w:val="BodyText"/>
              <w:tabs>
                <w:tab w:val="left" w:pos="940"/>
              </w:tabs>
              <w:kinsoku w:val="0"/>
              <w:overflowPunct w:val="0"/>
              <w:jc w:val="center"/>
              <w:rPr>
                <w:rFonts w:cs="Times New Roman"/>
                <w:color w:val="000000"/>
                <w:spacing w:val="-1"/>
                <w:szCs w:val="24"/>
              </w:rPr>
            </w:pPr>
            <w:r>
              <w:rPr>
                <w:rFonts w:cs="Times New Roman"/>
                <w:color w:val="000000"/>
                <w:spacing w:val="-1"/>
                <w:szCs w:val="24"/>
              </w:rPr>
              <w:t>18</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Banmauk</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219</w:t>
            </w:r>
          </w:p>
        </w:tc>
      </w:tr>
      <w:tr w:rsidR="00283609" w:rsidRPr="00033834" w:rsidTr="00033834">
        <w:tc>
          <w:tcPr>
            <w:tcW w:w="959" w:type="dxa"/>
            <w:shd w:val="clear" w:color="auto" w:fill="auto"/>
            <w:vAlign w:val="center"/>
          </w:tcPr>
          <w:p w:rsidR="00283609" w:rsidRPr="00033834" w:rsidRDefault="007766B7" w:rsidP="00033834">
            <w:pPr>
              <w:pStyle w:val="BodyText"/>
              <w:tabs>
                <w:tab w:val="left" w:pos="940"/>
              </w:tabs>
              <w:kinsoku w:val="0"/>
              <w:overflowPunct w:val="0"/>
              <w:jc w:val="center"/>
              <w:rPr>
                <w:rFonts w:cs="Times New Roman"/>
                <w:color w:val="000000"/>
                <w:spacing w:val="-1"/>
                <w:szCs w:val="24"/>
              </w:rPr>
            </w:pPr>
            <w:r>
              <w:rPr>
                <w:rFonts w:cs="Times New Roman"/>
                <w:color w:val="000000"/>
                <w:spacing w:val="-1"/>
                <w:szCs w:val="24"/>
              </w:rPr>
              <w:t>19</w:t>
            </w:r>
          </w:p>
        </w:tc>
        <w:tc>
          <w:tcPr>
            <w:tcW w:w="252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83609" w:rsidRPr="00033834" w:rsidRDefault="007841B3"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Kyunhla</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113</w:t>
            </w:r>
          </w:p>
        </w:tc>
      </w:tr>
      <w:tr w:rsidR="007841B3" w:rsidRPr="00033834" w:rsidTr="00033834">
        <w:tc>
          <w:tcPr>
            <w:tcW w:w="959" w:type="dxa"/>
            <w:shd w:val="clear" w:color="auto" w:fill="auto"/>
            <w:vAlign w:val="center"/>
          </w:tcPr>
          <w:p w:rsidR="007841B3" w:rsidRPr="00033834" w:rsidRDefault="00893998" w:rsidP="007766B7">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2</w:t>
            </w:r>
            <w:r w:rsidR="007766B7">
              <w:rPr>
                <w:rFonts w:cs="Times New Roman"/>
                <w:color w:val="000000"/>
                <w:spacing w:val="-1"/>
                <w:szCs w:val="24"/>
              </w:rPr>
              <w:t>0</w:t>
            </w:r>
          </w:p>
        </w:tc>
        <w:tc>
          <w:tcPr>
            <w:tcW w:w="2520" w:type="dxa"/>
            <w:shd w:val="clear" w:color="auto" w:fill="auto"/>
            <w:vAlign w:val="center"/>
          </w:tcPr>
          <w:p w:rsidR="007841B3" w:rsidRPr="00033834" w:rsidRDefault="007841B3"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7841B3" w:rsidRPr="00033834" w:rsidRDefault="007841B3"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Kani</w:t>
            </w:r>
          </w:p>
        </w:tc>
        <w:tc>
          <w:tcPr>
            <w:tcW w:w="1890" w:type="dxa"/>
            <w:shd w:val="clear" w:color="auto" w:fill="auto"/>
            <w:vAlign w:val="center"/>
          </w:tcPr>
          <w:p w:rsidR="007841B3"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188</w:t>
            </w:r>
          </w:p>
        </w:tc>
      </w:tr>
      <w:tr w:rsidR="00283609" w:rsidRPr="00033834" w:rsidTr="00033834">
        <w:tc>
          <w:tcPr>
            <w:tcW w:w="959" w:type="dxa"/>
            <w:shd w:val="clear" w:color="auto" w:fill="auto"/>
            <w:vAlign w:val="center"/>
          </w:tcPr>
          <w:p w:rsidR="00283609" w:rsidRPr="00033834" w:rsidRDefault="00283609" w:rsidP="007766B7">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2</w:t>
            </w:r>
            <w:r w:rsidR="007766B7">
              <w:rPr>
                <w:rFonts w:cs="Times New Roman"/>
                <w:color w:val="000000"/>
                <w:spacing w:val="-1"/>
                <w:szCs w:val="24"/>
              </w:rPr>
              <w:t>1</w:t>
            </w:r>
          </w:p>
        </w:tc>
        <w:tc>
          <w:tcPr>
            <w:tcW w:w="2520" w:type="dxa"/>
            <w:shd w:val="clear" w:color="auto" w:fill="auto"/>
            <w:vAlign w:val="center"/>
          </w:tcPr>
          <w:p w:rsidR="00283609" w:rsidRPr="00033834" w:rsidRDefault="002564BB"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 xml:space="preserve">Tanintharyi </w:t>
            </w:r>
            <w:r w:rsidR="00161ABC" w:rsidRPr="00033834">
              <w:rPr>
                <w:rFonts w:cs="Times New Roman"/>
                <w:color w:val="000000"/>
                <w:spacing w:val="-1"/>
                <w:szCs w:val="24"/>
              </w:rPr>
              <w:t>Region</w:t>
            </w:r>
          </w:p>
        </w:tc>
        <w:tc>
          <w:tcPr>
            <w:tcW w:w="2790" w:type="dxa"/>
            <w:shd w:val="clear" w:color="auto" w:fill="auto"/>
            <w:vAlign w:val="center"/>
          </w:tcPr>
          <w:p w:rsidR="00283609" w:rsidRPr="00033834" w:rsidRDefault="00283609"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Tanintharyi</w:t>
            </w:r>
          </w:p>
        </w:tc>
        <w:tc>
          <w:tcPr>
            <w:tcW w:w="1890" w:type="dxa"/>
            <w:shd w:val="clear" w:color="auto" w:fill="auto"/>
            <w:vAlign w:val="center"/>
          </w:tcPr>
          <w:p w:rsidR="00283609"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176</w:t>
            </w:r>
          </w:p>
        </w:tc>
      </w:tr>
      <w:tr w:rsidR="002564BB" w:rsidRPr="00033834" w:rsidTr="00033834">
        <w:tc>
          <w:tcPr>
            <w:tcW w:w="959" w:type="dxa"/>
            <w:shd w:val="clear" w:color="auto" w:fill="auto"/>
            <w:vAlign w:val="center"/>
          </w:tcPr>
          <w:p w:rsidR="002564BB" w:rsidRPr="00033834" w:rsidRDefault="00893998" w:rsidP="007766B7">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2</w:t>
            </w:r>
            <w:r w:rsidR="007766B7">
              <w:rPr>
                <w:rFonts w:cs="Times New Roman"/>
                <w:color w:val="000000"/>
                <w:spacing w:val="-1"/>
                <w:szCs w:val="24"/>
              </w:rPr>
              <w:t>2</w:t>
            </w:r>
          </w:p>
        </w:tc>
        <w:tc>
          <w:tcPr>
            <w:tcW w:w="2520" w:type="dxa"/>
            <w:shd w:val="clear" w:color="auto" w:fill="auto"/>
            <w:vAlign w:val="center"/>
          </w:tcPr>
          <w:p w:rsidR="002564BB" w:rsidRPr="00033834" w:rsidRDefault="002564BB"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zCs w:val="24"/>
              </w:rPr>
              <w:t xml:space="preserve">Bago Region </w:t>
            </w:r>
          </w:p>
        </w:tc>
        <w:tc>
          <w:tcPr>
            <w:tcW w:w="2790" w:type="dxa"/>
            <w:shd w:val="clear" w:color="auto" w:fill="auto"/>
          </w:tcPr>
          <w:p w:rsidR="002564BB" w:rsidRPr="00665253" w:rsidRDefault="002564BB"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Monyo</w:t>
            </w:r>
          </w:p>
        </w:tc>
        <w:tc>
          <w:tcPr>
            <w:tcW w:w="1890" w:type="dxa"/>
            <w:shd w:val="clear" w:color="auto" w:fill="auto"/>
            <w:vAlign w:val="center"/>
          </w:tcPr>
          <w:p w:rsidR="002564BB"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218</w:t>
            </w:r>
          </w:p>
        </w:tc>
      </w:tr>
      <w:tr w:rsidR="002564BB" w:rsidRPr="00033834" w:rsidTr="00033834">
        <w:tc>
          <w:tcPr>
            <w:tcW w:w="959" w:type="dxa"/>
            <w:shd w:val="clear" w:color="auto" w:fill="auto"/>
            <w:vAlign w:val="center"/>
          </w:tcPr>
          <w:p w:rsidR="002564BB" w:rsidRPr="00033834" w:rsidRDefault="00893998" w:rsidP="007766B7">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2</w:t>
            </w:r>
            <w:r w:rsidR="007766B7">
              <w:rPr>
                <w:rFonts w:cs="Times New Roman"/>
                <w:color w:val="000000"/>
                <w:spacing w:val="-1"/>
                <w:szCs w:val="24"/>
              </w:rPr>
              <w:t>3</w:t>
            </w:r>
          </w:p>
        </w:tc>
        <w:tc>
          <w:tcPr>
            <w:tcW w:w="2520" w:type="dxa"/>
            <w:shd w:val="clear" w:color="auto" w:fill="auto"/>
            <w:vAlign w:val="center"/>
          </w:tcPr>
          <w:p w:rsidR="002564BB" w:rsidRPr="00033834" w:rsidRDefault="002564BB"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tcPr>
          <w:p w:rsidR="002564BB" w:rsidRPr="00665253" w:rsidRDefault="002564BB"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Kyaukkyi</w:t>
            </w:r>
          </w:p>
        </w:tc>
        <w:tc>
          <w:tcPr>
            <w:tcW w:w="1890" w:type="dxa"/>
            <w:shd w:val="clear" w:color="auto" w:fill="auto"/>
            <w:vAlign w:val="center"/>
          </w:tcPr>
          <w:p w:rsidR="002564BB"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137</w:t>
            </w:r>
          </w:p>
        </w:tc>
      </w:tr>
      <w:tr w:rsidR="002564BB" w:rsidRPr="00033834" w:rsidTr="00033834">
        <w:tc>
          <w:tcPr>
            <w:tcW w:w="959" w:type="dxa"/>
            <w:shd w:val="clear" w:color="auto" w:fill="auto"/>
            <w:vAlign w:val="center"/>
          </w:tcPr>
          <w:p w:rsidR="002564BB" w:rsidRPr="00033834" w:rsidRDefault="00893998" w:rsidP="007766B7">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2</w:t>
            </w:r>
            <w:r w:rsidR="007766B7">
              <w:rPr>
                <w:rFonts w:cs="Times New Roman"/>
                <w:color w:val="000000"/>
                <w:spacing w:val="-1"/>
                <w:szCs w:val="24"/>
              </w:rPr>
              <w:t>4</w:t>
            </w:r>
          </w:p>
        </w:tc>
        <w:tc>
          <w:tcPr>
            <w:tcW w:w="2520" w:type="dxa"/>
            <w:shd w:val="clear" w:color="auto" w:fill="auto"/>
            <w:vAlign w:val="center"/>
          </w:tcPr>
          <w:p w:rsidR="002564BB" w:rsidRPr="00033834" w:rsidRDefault="002564BB"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tcPr>
          <w:p w:rsidR="002564BB" w:rsidRPr="00665253" w:rsidRDefault="002564BB"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Padaung</w:t>
            </w:r>
          </w:p>
        </w:tc>
        <w:tc>
          <w:tcPr>
            <w:tcW w:w="1890" w:type="dxa"/>
            <w:shd w:val="clear" w:color="auto" w:fill="auto"/>
            <w:vAlign w:val="center"/>
          </w:tcPr>
          <w:p w:rsidR="002564BB"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208</w:t>
            </w:r>
          </w:p>
        </w:tc>
      </w:tr>
      <w:tr w:rsidR="002564BB" w:rsidRPr="00033834" w:rsidTr="00033834">
        <w:tc>
          <w:tcPr>
            <w:tcW w:w="959" w:type="dxa"/>
            <w:shd w:val="clear" w:color="auto" w:fill="auto"/>
            <w:vAlign w:val="center"/>
          </w:tcPr>
          <w:p w:rsidR="002564BB" w:rsidRPr="00033834" w:rsidRDefault="00893998" w:rsidP="007766B7">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2</w:t>
            </w:r>
            <w:r w:rsidR="007766B7">
              <w:rPr>
                <w:rFonts w:cs="Times New Roman"/>
                <w:color w:val="000000"/>
                <w:spacing w:val="-1"/>
                <w:szCs w:val="24"/>
              </w:rPr>
              <w:t>5</w:t>
            </w:r>
          </w:p>
        </w:tc>
        <w:tc>
          <w:tcPr>
            <w:tcW w:w="2520" w:type="dxa"/>
            <w:shd w:val="clear" w:color="auto" w:fill="auto"/>
            <w:vAlign w:val="center"/>
          </w:tcPr>
          <w:p w:rsidR="002564BB" w:rsidRPr="00033834" w:rsidRDefault="002564BB"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564BB" w:rsidRPr="00033834" w:rsidRDefault="002564BB"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Thegone</w:t>
            </w:r>
          </w:p>
        </w:tc>
        <w:tc>
          <w:tcPr>
            <w:tcW w:w="1890" w:type="dxa"/>
            <w:shd w:val="clear" w:color="auto" w:fill="auto"/>
            <w:vAlign w:val="center"/>
          </w:tcPr>
          <w:p w:rsidR="002564BB"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322</w:t>
            </w:r>
          </w:p>
        </w:tc>
      </w:tr>
      <w:tr w:rsidR="002564BB" w:rsidRPr="00033834" w:rsidTr="00033834">
        <w:tc>
          <w:tcPr>
            <w:tcW w:w="959" w:type="dxa"/>
            <w:shd w:val="clear" w:color="auto" w:fill="auto"/>
            <w:vAlign w:val="center"/>
          </w:tcPr>
          <w:p w:rsidR="002564BB" w:rsidRPr="00033834" w:rsidRDefault="00893998" w:rsidP="007766B7">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2</w:t>
            </w:r>
            <w:r w:rsidR="007766B7">
              <w:rPr>
                <w:rFonts w:cs="Times New Roman"/>
                <w:color w:val="000000"/>
                <w:spacing w:val="-1"/>
                <w:szCs w:val="24"/>
              </w:rPr>
              <w:t>6</w:t>
            </w:r>
          </w:p>
        </w:tc>
        <w:tc>
          <w:tcPr>
            <w:tcW w:w="2520" w:type="dxa"/>
            <w:shd w:val="clear" w:color="auto" w:fill="auto"/>
            <w:vAlign w:val="center"/>
          </w:tcPr>
          <w:p w:rsidR="002564BB" w:rsidRPr="00033834" w:rsidRDefault="002564BB"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vAlign w:val="center"/>
          </w:tcPr>
          <w:p w:rsidR="002564BB" w:rsidRPr="00033834" w:rsidRDefault="002564BB"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Shwegyin</w:t>
            </w:r>
          </w:p>
        </w:tc>
        <w:tc>
          <w:tcPr>
            <w:tcW w:w="1890" w:type="dxa"/>
            <w:shd w:val="clear" w:color="auto" w:fill="auto"/>
            <w:vAlign w:val="center"/>
          </w:tcPr>
          <w:p w:rsidR="002564BB"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82</w:t>
            </w:r>
          </w:p>
        </w:tc>
      </w:tr>
      <w:tr w:rsidR="002564BB" w:rsidRPr="00033834" w:rsidTr="00033834">
        <w:tc>
          <w:tcPr>
            <w:tcW w:w="959" w:type="dxa"/>
            <w:shd w:val="clear" w:color="auto" w:fill="auto"/>
            <w:vAlign w:val="center"/>
          </w:tcPr>
          <w:p w:rsidR="002564BB" w:rsidRPr="00033834" w:rsidRDefault="00893998" w:rsidP="007766B7">
            <w:pPr>
              <w:pStyle w:val="BodyText"/>
              <w:tabs>
                <w:tab w:val="left" w:pos="940"/>
              </w:tabs>
              <w:kinsoku w:val="0"/>
              <w:overflowPunct w:val="0"/>
              <w:jc w:val="center"/>
              <w:rPr>
                <w:rFonts w:cs="Times New Roman"/>
                <w:color w:val="000000"/>
                <w:spacing w:val="-1"/>
                <w:szCs w:val="24"/>
              </w:rPr>
            </w:pPr>
            <w:r w:rsidRPr="00033834">
              <w:rPr>
                <w:rFonts w:cs="Times New Roman"/>
                <w:color w:val="000000"/>
                <w:spacing w:val="-1"/>
                <w:szCs w:val="24"/>
              </w:rPr>
              <w:t>2</w:t>
            </w:r>
            <w:r w:rsidR="007766B7">
              <w:rPr>
                <w:rFonts w:cs="Times New Roman"/>
                <w:color w:val="000000"/>
                <w:spacing w:val="-1"/>
                <w:szCs w:val="24"/>
              </w:rPr>
              <w:t>7</w:t>
            </w:r>
          </w:p>
        </w:tc>
        <w:tc>
          <w:tcPr>
            <w:tcW w:w="2520" w:type="dxa"/>
            <w:shd w:val="clear" w:color="auto" w:fill="auto"/>
            <w:vAlign w:val="center"/>
          </w:tcPr>
          <w:p w:rsidR="002564BB" w:rsidRPr="00033834" w:rsidRDefault="007766B7" w:rsidP="00033834">
            <w:pPr>
              <w:pStyle w:val="BodyText"/>
              <w:tabs>
                <w:tab w:val="left" w:pos="940"/>
              </w:tabs>
              <w:kinsoku w:val="0"/>
              <w:overflowPunct w:val="0"/>
              <w:jc w:val="center"/>
              <w:rPr>
                <w:rFonts w:cs="Times New Roman"/>
                <w:color w:val="000000"/>
                <w:spacing w:val="-1"/>
                <w:szCs w:val="24"/>
              </w:rPr>
            </w:pPr>
            <w:r w:rsidRPr="00033834">
              <w:rPr>
                <w:rFonts w:cs="Times New Roman"/>
                <w:color w:val="000000"/>
                <w:szCs w:val="24"/>
              </w:rPr>
              <w:t>Magway Region</w:t>
            </w:r>
          </w:p>
        </w:tc>
        <w:tc>
          <w:tcPr>
            <w:tcW w:w="2790" w:type="dxa"/>
            <w:shd w:val="clear" w:color="auto" w:fill="auto"/>
          </w:tcPr>
          <w:p w:rsidR="002564BB" w:rsidRPr="00665253" w:rsidRDefault="002564BB"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Mindon</w:t>
            </w:r>
          </w:p>
        </w:tc>
        <w:tc>
          <w:tcPr>
            <w:tcW w:w="1890" w:type="dxa"/>
            <w:shd w:val="clear" w:color="auto" w:fill="auto"/>
            <w:vAlign w:val="center"/>
          </w:tcPr>
          <w:p w:rsidR="002564BB"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179</w:t>
            </w:r>
          </w:p>
        </w:tc>
      </w:tr>
      <w:tr w:rsidR="002564BB" w:rsidRPr="00033834" w:rsidTr="00033834">
        <w:tc>
          <w:tcPr>
            <w:tcW w:w="959" w:type="dxa"/>
            <w:shd w:val="clear" w:color="auto" w:fill="auto"/>
            <w:vAlign w:val="center"/>
          </w:tcPr>
          <w:p w:rsidR="002564BB" w:rsidRPr="00033834" w:rsidRDefault="007766B7" w:rsidP="00033834">
            <w:pPr>
              <w:pStyle w:val="BodyText"/>
              <w:tabs>
                <w:tab w:val="left" w:pos="940"/>
              </w:tabs>
              <w:kinsoku w:val="0"/>
              <w:overflowPunct w:val="0"/>
              <w:jc w:val="center"/>
              <w:rPr>
                <w:rFonts w:cs="Times New Roman"/>
                <w:color w:val="000000"/>
                <w:spacing w:val="-1"/>
                <w:szCs w:val="24"/>
              </w:rPr>
            </w:pPr>
            <w:r>
              <w:rPr>
                <w:rFonts w:cs="Times New Roman"/>
                <w:color w:val="000000"/>
                <w:spacing w:val="-1"/>
                <w:szCs w:val="24"/>
              </w:rPr>
              <w:t>28</w:t>
            </w:r>
          </w:p>
        </w:tc>
        <w:tc>
          <w:tcPr>
            <w:tcW w:w="2520" w:type="dxa"/>
            <w:shd w:val="clear" w:color="auto" w:fill="auto"/>
            <w:vAlign w:val="center"/>
          </w:tcPr>
          <w:p w:rsidR="002564BB" w:rsidRPr="00033834" w:rsidRDefault="002564BB"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tcPr>
          <w:p w:rsidR="002564BB" w:rsidRPr="00665253" w:rsidRDefault="002564BB"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Saw</w:t>
            </w:r>
          </w:p>
        </w:tc>
        <w:tc>
          <w:tcPr>
            <w:tcW w:w="1890" w:type="dxa"/>
            <w:shd w:val="clear" w:color="auto" w:fill="auto"/>
            <w:vAlign w:val="center"/>
          </w:tcPr>
          <w:p w:rsidR="002564BB" w:rsidRPr="00033834" w:rsidRDefault="007766B7" w:rsidP="00033834">
            <w:pPr>
              <w:pStyle w:val="BodyText"/>
              <w:tabs>
                <w:tab w:val="left" w:pos="940"/>
              </w:tabs>
              <w:kinsoku w:val="0"/>
              <w:overflowPunct w:val="0"/>
              <w:jc w:val="right"/>
              <w:rPr>
                <w:rFonts w:cs="Times New Roman"/>
                <w:color w:val="000000"/>
                <w:spacing w:val="-1"/>
                <w:szCs w:val="24"/>
              </w:rPr>
            </w:pPr>
            <w:r>
              <w:rPr>
                <w:rFonts w:cs="Times New Roman"/>
                <w:color w:val="000000"/>
                <w:spacing w:val="-1"/>
                <w:szCs w:val="24"/>
              </w:rPr>
              <w:t>115</w:t>
            </w:r>
          </w:p>
        </w:tc>
      </w:tr>
    </w:tbl>
    <w:p w:rsidR="00283609" w:rsidRPr="00033834" w:rsidRDefault="00283609" w:rsidP="00283609">
      <w:pPr>
        <w:widowControl/>
        <w:tabs>
          <w:tab w:val="clear" w:pos="709"/>
        </w:tabs>
        <w:suppressAutoHyphens w:val="0"/>
        <w:spacing w:after="0" w:line="240" w:lineRule="auto"/>
        <w:rPr>
          <w:color w:val="00000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2520"/>
        <w:gridCol w:w="2790"/>
        <w:gridCol w:w="1890"/>
      </w:tblGrid>
      <w:tr w:rsidR="00283609" w:rsidRPr="00033834" w:rsidTr="002F138F">
        <w:trPr>
          <w:tblHeader/>
        </w:trPr>
        <w:tc>
          <w:tcPr>
            <w:tcW w:w="990" w:type="dxa"/>
            <w:shd w:val="clear" w:color="auto" w:fill="D9D9D9"/>
          </w:tcPr>
          <w:p w:rsidR="00283609" w:rsidRPr="00665253" w:rsidRDefault="00283609" w:rsidP="00033834">
            <w:pPr>
              <w:pStyle w:val="Heading4"/>
              <w:jc w:val="center"/>
              <w:rPr>
                <w:rFonts w:ascii="Times New Roman" w:hAnsi="Times New Roman" w:cs="Times New Roman"/>
                <w:i w:val="0"/>
                <w:color w:val="000000"/>
                <w:szCs w:val="24"/>
                <w:lang w:val="en-US"/>
              </w:rPr>
            </w:pPr>
            <w:r w:rsidRPr="00681325">
              <w:rPr>
                <w:rFonts w:ascii="Times New Roman" w:hAnsi="Times New Roman" w:cs="Times New Roman"/>
                <w:i w:val="0"/>
                <w:color w:val="000000"/>
                <w:szCs w:val="24"/>
                <w:lang w:val="en-US"/>
              </w:rPr>
              <w:lastRenderedPageBreak/>
              <w:t>Sr. No</w:t>
            </w:r>
          </w:p>
        </w:tc>
        <w:tc>
          <w:tcPr>
            <w:tcW w:w="2520" w:type="dxa"/>
            <w:shd w:val="clear" w:color="auto" w:fill="D9D9D9"/>
          </w:tcPr>
          <w:p w:rsidR="00283609" w:rsidRPr="00665253" w:rsidRDefault="00283609" w:rsidP="00033834">
            <w:pPr>
              <w:pStyle w:val="Heading4"/>
              <w:jc w:val="center"/>
              <w:rPr>
                <w:rFonts w:ascii="Times New Roman" w:hAnsi="Times New Roman" w:cs="Times New Roman"/>
                <w:i w:val="0"/>
                <w:color w:val="000000"/>
                <w:szCs w:val="24"/>
                <w:lang w:val="en-US"/>
              </w:rPr>
            </w:pPr>
            <w:r w:rsidRPr="00681325">
              <w:rPr>
                <w:rFonts w:ascii="Times New Roman" w:hAnsi="Times New Roman" w:cs="Times New Roman"/>
                <w:i w:val="0"/>
                <w:color w:val="000000"/>
                <w:szCs w:val="24"/>
                <w:lang w:val="en-US"/>
              </w:rPr>
              <w:t>Regional Office</w:t>
            </w:r>
          </w:p>
        </w:tc>
        <w:tc>
          <w:tcPr>
            <w:tcW w:w="2790" w:type="dxa"/>
            <w:shd w:val="clear" w:color="auto" w:fill="D9D9D9"/>
          </w:tcPr>
          <w:p w:rsidR="00283609" w:rsidRPr="00665253" w:rsidRDefault="00283609" w:rsidP="00033834">
            <w:pPr>
              <w:pStyle w:val="Heading4"/>
              <w:jc w:val="center"/>
              <w:rPr>
                <w:rFonts w:ascii="Times New Roman" w:hAnsi="Times New Roman" w:cs="Times New Roman"/>
                <w:i w:val="0"/>
                <w:color w:val="000000"/>
                <w:szCs w:val="24"/>
                <w:lang w:val="en-US"/>
              </w:rPr>
            </w:pPr>
            <w:r w:rsidRPr="00681325">
              <w:rPr>
                <w:rFonts w:ascii="Times New Roman" w:hAnsi="Times New Roman" w:cs="Times New Roman"/>
                <w:i w:val="0"/>
                <w:color w:val="000000"/>
                <w:szCs w:val="24"/>
                <w:lang w:val="en-US"/>
              </w:rPr>
              <w:t>Township</w:t>
            </w:r>
          </w:p>
        </w:tc>
        <w:tc>
          <w:tcPr>
            <w:tcW w:w="1890" w:type="dxa"/>
            <w:shd w:val="clear" w:color="auto" w:fill="D9D9D9"/>
          </w:tcPr>
          <w:p w:rsidR="00283609" w:rsidRPr="00665253" w:rsidRDefault="00283609" w:rsidP="00033834">
            <w:pPr>
              <w:pStyle w:val="Heading4"/>
              <w:jc w:val="center"/>
              <w:rPr>
                <w:rFonts w:ascii="Times New Roman" w:hAnsi="Times New Roman" w:cs="Times New Roman"/>
                <w:i w:val="0"/>
                <w:color w:val="000000"/>
                <w:szCs w:val="24"/>
                <w:lang w:val="en-US"/>
              </w:rPr>
            </w:pPr>
            <w:r w:rsidRPr="00681325">
              <w:rPr>
                <w:rFonts w:ascii="Times New Roman" w:hAnsi="Times New Roman" w:cs="Times New Roman"/>
                <w:i w:val="0"/>
                <w:color w:val="000000"/>
                <w:szCs w:val="24"/>
                <w:lang w:val="en-US"/>
              </w:rPr>
              <w:t>Total Quantity</w:t>
            </w:r>
          </w:p>
        </w:tc>
      </w:tr>
      <w:tr w:rsidR="00D0322E" w:rsidRPr="00033834" w:rsidTr="00033834">
        <w:tc>
          <w:tcPr>
            <w:tcW w:w="9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29</w:t>
            </w:r>
          </w:p>
        </w:tc>
        <w:tc>
          <w:tcPr>
            <w:tcW w:w="2520" w:type="dxa"/>
            <w:shd w:val="clear" w:color="auto" w:fill="auto"/>
            <w:vAlign w:val="center"/>
          </w:tcPr>
          <w:p w:rsidR="00D0322E" w:rsidRPr="00033834" w:rsidRDefault="00D0322E"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Tilin</w:t>
            </w:r>
          </w:p>
        </w:tc>
        <w:tc>
          <w:tcPr>
            <w:tcW w:w="1890" w:type="dxa"/>
            <w:shd w:val="clear" w:color="auto" w:fill="auto"/>
            <w:vAlign w:val="center"/>
          </w:tcPr>
          <w:p w:rsidR="00D0322E" w:rsidRPr="00033834" w:rsidRDefault="007766B7" w:rsidP="00033834">
            <w:pPr>
              <w:pStyle w:val="BodyText"/>
              <w:tabs>
                <w:tab w:val="left" w:pos="940"/>
              </w:tabs>
              <w:kinsoku w:val="0"/>
              <w:overflowPunct w:val="0"/>
              <w:jc w:val="center"/>
              <w:rPr>
                <w:rFonts w:cs="Times New Roman"/>
                <w:color w:val="000000"/>
                <w:spacing w:val="-1"/>
                <w:szCs w:val="24"/>
              </w:rPr>
            </w:pPr>
            <w:r>
              <w:rPr>
                <w:rFonts w:cs="Times New Roman"/>
                <w:color w:val="000000"/>
                <w:spacing w:val="-1"/>
                <w:szCs w:val="24"/>
              </w:rPr>
              <w:t>93</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w:t>
            </w:r>
            <w:r w:rsidR="007766B7" w:rsidRPr="00681325">
              <w:rPr>
                <w:rFonts w:ascii="Times New Roman" w:hAnsi="Times New Roman" w:cs="Times New Roman"/>
                <w:b w:val="0"/>
                <w:i w:val="0"/>
                <w:color w:val="000000"/>
                <w:szCs w:val="24"/>
                <w:lang w:val="en-US"/>
              </w:rPr>
              <w:t>0</w:t>
            </w:r>
          </w:p>
        </w:tc>
        <w:tc>
          <w:tcPr>
            <w:tcW w:w="2520" w:type="dxa"/>
            <w:shd w:val="clear" w:color="auto" w:fill="auto"/>
            <w:vAlign w:val="center"/>
          </w:tcPr>
          <w:p w:rsidR="00D0322E" w:rsidRPr="00033834" w:rsidRDefault="00D0322E" w:rsidP="00033834">
            <w:pPr>
              <w:pStyle w:val="BodyText"/>
              <w:tabs>
                <w:tab w:val="left" w:pos="940"/>
              </w:tabs>
              <w:kinsoku w:val="0"/>
              <w:overflowPunct w:val="0"/>
              <w:jc w:val="center"/>
              <w:rPr>
                <w:rFonts w:cs="Times New Roman"/>
                <w:color w:val="000000"/>
                <w:spacing w:val="-1"/>
                <w:szCs w:val="24"/>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Pauk</w:t>
            </w:r>
          </w:p>
        </w:tc>
        <w:tc>
          <w:tcPr>
            <w:tcW w:w="1890" w:type="dxa"/>
            <w:shd w:val="clear" w:color="auto" w:fill="auto"/>
            <w:vAlign w:val="center"/>
          </w:tcPr>
          <w:p w:rsidR="00D0322E" w:rsidRPr="00033834" w:rsidRDefault="007766B7" w:rsidP="00033834">
            <w:pPr>
              <w:pStyle w:val="BodyText"/>
              <w:tabs>
                <w:tab w:val="left" w:pos="940"/>
              </w:tabs>
              <w:kinsoku w:val="0"/>
              <w:overflowPunct w:val="0"/>
              <w:jc w:val="center"/>
              <w:rPr>
                <w:rFonts w:cs="Times New Roman"/>
                <w:color w:val="000000"/>
                <w:spacing w:val="-1"/>
                <w:szCs w:val="24"/>
              </w:rPr>
            </w:pPr>
            <w:r>
              <w:rPr>
                <w:rFonts w:cs="Times New Roman"/>
                <w:color w:val="000000"/>
                <w:spacing w:val="-1"/>
                <w:szCs w:val="24"/>
              </w:rPr>
              <w:t>257</w:t>
            </w:r>
          </w:p>
        </w:tc>
      </w:tr>
      <w:tr w:rsidR="00D0322E" w:rsidRPr="00033834" w:rsidTr="00033834">
        <w:tc>
          <w:tcPr>
            <w:tcW w:w="990" w:type="dxa"/>
            <w:shd w:val="clear" w:color="auto" w:fill="FFFFFF"/>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w:t>
            </w:r>
            <w:r w:rsidR="007766B7" w:rsidRPr="00681325">
              <w:rPr>
                <w:rFonts w:ascii="Times New Roman" w:hAnsi="Times New Roman" w:cs="Times New Roman"/>
                <w:b w:val="0"/>
                <w:i w:val="0"/>
                <w:color w:val="000000"/>
                <w:szCs w:val="24"/>
                <w:lang w:val="en-US"/>
              </w:rPr>
              <w:t>1</w:t>
            </w:r>
          </w:p>
        </w:tc>
        <w:tc>
          <w:tcPr>
            <w:tcW w:w="2520" w:type="dxa"/>
            <w:shd w:val="clear" w:color="auto" w:fill="FFFFFF"/>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Mandalay Region</w:t>
            </w:r>
          </w:p>
        </w:tc>
        <w:tc>
          <w:tcPr>
            <w:tcW w:w="2790" w:type="dxa"/>
            <w:shd w:val="clear" w:color="auto" w:fill="FFFFFF"/>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Ngazun</w:t>
            </w:r>
          </w:p>
        </w:tc>
        <w:tc>
          <w:tcPr>
            <w:tcW w:w="1890" w:type="dxa"/>
            <w:shd w:val="clear" w:color="auto" w:fill="FFFFFF"/>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158</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w:t>
            </w:r>
            <w:r w:rsidR="007766B7" w:rsidRPr="00681325">
              <w:rPr>
                <w:rFonts w:ascii="Times New Roman" w:hAnsi="Times New Roman" w:cs="Times New Roman"/>
                <w:b w:val="0"/>
                <w:i w:val="0"/>
                <w:color w:val="000000"/>
                <w:szCs w:val="24"/>
                <w:lang w:val="en-US"/>
              </w:rPr>
              <w:t>2</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Naung U</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220</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w:t>
            </w:r>
            <w:r w:rsidR="007766B7" w:rsidRPr="00681325">
              <w:rPr>
                <w:rFonts w:ascii="Times New Roman" w:hAnsi="Times New Roman" w:cs="Times New Roman"/>
                <w:b w:val="0"/>
                <w:i w:val="0"/>
                <w:color w:val="000000"/>
                <w:szCs w:val="24"/>
                <w:lang w:val="en-US"/>
              </w:rPr>
              <w:t>3</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Pyawbwe</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317</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w:t>
            </w:r>
            <w:r w:rsidR="007766B7" w:rsidRPr="00681325">
              <w:rPr>
                <w:rFonts w:ascii="Times New Roman" w:hAnsi="Times New Roman" w:cs="Times New Roman"/>
                <w:b w:val="0"/>
                <w:i w:val="0"/>
                <w:color w:val="000000"/>
                <w:szCs w:val="24"/>
                <w:lang w:val="en-US"/>
              </w:rPr>
              <w:t>4</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Natogyi</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188</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w:t>
            </w:r>
            <w:r w:rsidR="007766B7" w:rsidRPr="00681325">
              <w:rPr>
                <w:rFonts w:ascii="Times New Roman" w:hAnsi="Times New Roman" w:cs="Times New Roman"/>
                <w:b w:val="0"/>
                <w:i w:val="0"/>
                <w:color w:val="000000"/>
                <w:szCs w:val="24"/>
                <w:lang w:val="en-US"/>
              </w:rPr>
              <w:t>5</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Yamethin</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246</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w:t>
            </w:r>
            <w:r w:rsidR="007766B7" w:rsidRPr="00681325">
              <w:rPr>
                <w:rFonts w:ascii="Times New Roman" w:hAnsi="Times New Roman" w:cs="Times New Roman"/>
                <w:b w:val="0"/>
                <w:i w:val="0"/>
                <w:color w:val="000000"/>
                <w:szCs w:val="24"/>
                <w:lang w:val="en-US"/>
              </w:rPr>
              <w:t>6</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Mon State</w:t>
            </w: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Chaungzon</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78</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w:t>
            </w:r>
            <w:r w:rsidR="007766B7" w:rsidRPr="00681325">
              <w:rPr>
                <w:rFonts w:ascii="Times New Roman" w:hAnsi="Times New Roman" w:cs="Times New Roman"/>
                <w:b w:val="0"/>
                <w:i w:val="0"/>
                <w:color w:val="000000"/>
                <w:szCs w:val="24"/>
                <w:lang w:val="en-US"/>
              </w:rPr>
              <w:t>7</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Bilin</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216</w:t>
            </w:r>
          </w:p>
        </w:tc>
      </w:tr>
      <w:tr w:rsidR="00D0322E" w:rsidRPr="00033834" w:rsidTr="00033834">
        <w:tc>
          <w:tcPr>
            <w:tcW w:w="9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38</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Paung</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155</w:t>
            </w:r>
          </w:p>
        </w:tc>
      </w:tr>
      <w:tr w:rsidR="00D0322E" w:rsidRPr="00033834" w:rsidTr="00033834">
        <w:tc>
          <w:tcPr>
            <w:tcW w:w="9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39</w:t>
            </w:r>
          </w:p>
        </w:tc>
        <w:tc>
          <w:tcPr>
            <w:tcW w:w="252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Rakhine State</w:t>
            </w: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Ponnagyun</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193</w:t>
            </w:r>
          </w:p>
        </w:tc>
      </w:tr>
      <w:tr w:rsidR="00D0322E" w:rsidRPr="00033834" w:rsidTr="00033834">
        <w:tc>
          <w:tcPr>
            <w:tcW w:w="9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40</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Gwa</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156</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w:t>
            </w:r>
            <w:r w:rsidR="007766B7" w:rsidRPr="00681325">
              <w:rPr>
                <w:rFonts w:ascii="Times New Roman" w:hAnsi="Times New Roman" w:cs="Times New Roman"/>
                <w:b w:val="0"/>
                <w:i w:val="0"/>
                <w:color w:val="000000"/>
                <w:szCs w:val="24"/>
                <w:lang w:val="en-US"/>
              </w:rPr>
              <w:t>1</w:t>
            </w:r>
          </w:p>
        </w:tc>
        <w:tc>
          <w:tcPr>
            <w:tcW w:w="252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Yangon Region</w:t>
            </w: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Kawmhu</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136</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w:t>
            </w:r>
            <w:r w:rsidR="007766B7" w:rsidRPr="00681325">
              <w:rPr>
                <w:rFonts w:ascii="Times New Roman" w:hAnsi="Times New Roman" w:cs="Times New Roman"/>
                <w:b w:val="0"/>
                <w:i w:val="0"/>
                <w:color w:val="000000"/>
                <w:szCs w:val="24"/>
                <w:lang w:val="en-US"/>
              </w:rPr>
              <w:t>2</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Kungyangon</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135</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w:t>
            </w:r>
            <w:r w:rsidR="007766B7" w:rsidRPr="00681325">
              <w:rPr>
                <w:rFonts w:ascii="Times New Roman" w:hAnsi="Times New Roman" w:cs="Times New Roman"/>
                <w:b w:val="0"/>
                <w:i w:val="0"/>
                <w:color w:val="000000"/>
                <w:szCs w:val="24"/>
                <w:lang w:val="en-US"/>
              </w:rPr>
              <w:t>3</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Kyauktan</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78</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w:t>
            </w:r>
            <w:r w:rsidR="007766B7" w:rsidRPr="00681325">
              <w:rPr>
                <w:rFonts w:ascii="Times New Roman" w:hAnsi="Times New Roman" w:cs="Times New Roman"/>
                <w:b w:val="0"/>
                <w:i w:val="0"/>
                <w:color w:val="000000"/>
                <w:szCs w:val="24"/>
                <w:lang w:val="en-US"/>
              </w:rPr>
              <w:t>4</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Shan State</w:t>
            </w: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Hsihseng</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322</w:t>
            </w:r>
          </w:p>
        </w:tc>
      </w:tr>
      <w:tr w:rsidR="00D0322E" w:rsidRPr="00033834" w:rsidTr="00033834">
        <w:tc>
          <w:tcPr>
            <w:tcW w:w="990" w:type="dxa"/>
            <w:shd w:val="clear" w:color="auto" w:fill="auto"/>
          </w:tcPr>
          <w:p w:rsidR="00D0322E" w:rsidRPr="00665253" w:rsidRDefault="00893998" w:rsidP="007766B7">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w:t>
            </w:r>
            <w:r w:rsidR="007766B7" w:rsidRPr="00681325">
              <w:rPr>
                <w:rFonts w:ascii="Times New Roman" w:hAnsi="Times New Roman" w:cs="Times New Roman"/>
                <w:b w:val="0"/>
                <w:i w:val="0"/>
                <w:color w:val="000000"/>
                <w:szCs w:val="24"/>
                <w:lang w:val="en-US"/>
              </w:rPr>
              <w:t>5</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893998"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Mongkhet</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129</w:t>
            </w:r>
          </w:p>
        </w:tc>
      </w:tr>
      <w:tr w:rsidR="00D0322E" w:rsidRPr="00033834" w:rsidTr="00033834">
        <w:tc>
          <w:tcPr>
            <w:tcW w:w="9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46</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893998"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Maukmai</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103</w:t>
            </w:r>
          </w:p>
        </w:tc>
      </w:tr>
      <w:tr w:rsidR="00893998" w:rsidRPr="00033834" w:rsidTr="00033834">
        <w:tc>
          <w:tcPr>
            <w:tcW w:w="990" w:type="dxa"/>
            <w:shd w:val="clear" w:color="auto" w:fill="auto"/>
          </w:tcPr>
          <w:p w:rsidR="00893998"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47</w:t>
            </w:r>
          </w:p>
        </w:tc>
        <w:tc>
          <w:tcPr>
            <w:tcW w:w="2520" w:type="dxa"/>
            <w:shd w:val="clear" w:color="auto" w:fill="auto"/>
          </w:tcPr>
          <w:p w:rsidR="00893998" w:rsidRPr="00665253" w:rsidRDefault="00893998"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893998" w:rsidRPr="00665253" w:rsidRDefault="00893998"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Mabein</w:t>
            </w:r>
          </w:p>
        </w:tc>
        <w:tc>
          <w:tcPr>
            <w:tcW w:w="1890" w:type="dxa"/>
            <w:shd w:val="clear" w:color="auto" w:fill="auto"/>
          </w:tcPr>
          <w:p w:rsidR="00893998"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48</w:t>
            </w:r>
          </w:p>
        </w:tc>
      </w:tr>
      <w:tr w:rsidR="00893998" w:rsidRPr="00033834" w:rsidTr="00033834">
        <w:tc>
          <w:tcPr>
            <w:tcW w:w="990" w:type="dxa"/>
            <w:shd w:val="clear" w:color="auto" w:fill="auto"/>
          </w:tcPr>
          <w:p w:rsidR="00893998"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48</w:t>
            </w:r>
          </w:p>
        </w:tc>
        <w:tc>
          <w:tcPr>
            <w:tcW w:w="2520" w:type="dxa"/>
            <w:shd w:val="clear" w:color="auto" w:fill="auto"/>
          </w:tcPr>
          <w:p w:rsidR="00893998"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Ayeyarwaddy Region</w:t>
            </w:r>
          </w:p>
        </w:tc>
        <w:tc>
          <w:tcPr>
            <w:tcW w:w="2790" w:type="dxa"/>
            <w:shd w:val="clear" w:color="auto" w:fill="auto"/>
          </w:tcPr>
          <w:p w:rsidR="00893998" w:rsidRPr="00665253" w:rsidRDefault="00893998"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Thabaung</w:t>
            </w:r>
          </w:p>
        </w:tc>
        <w:tc>
          <w:tcPr>
            <w:tcW w:w="1890" w:type="dxa"/>
            <w:shd w:val="clear" w:color="auto" w:fill="auto"/>
          </w:tcPr>
          <w:p w:rsidR="00893998"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394</w:t>
            </w:r>
          </w:p>
        </w:tc>
      </w:tr>
      <w:tr w:rsidR="00D0322E" w:rsidRPr="00033834" w:rsidTr="00033834">
        <w:tc>
          <w:tcPr>
            <w:tcW w:w="9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49</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Kyangin</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255</w:t>
            </w:r>
          </w:p>
        </w:tc>
      </w:tr>
      <w:tr w:rsidR="00D0322E" w:rsidRPr="00033834" w:rsidTr="00033834">
        <w:tc>
          <w:tcPr>
            <w:tcW w:w="990" w:type="dxa"/>
            <w:shd w:val="clear" w:color="auto" w:fill="auto"/>
          </w:tcPr>
          <w:p w:rsidR="00D0322E" w:rsidRPr="00665253" w:rsidRDefault="00893998"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5</w:t>
            </w:r>
            <w:r w:rsidR="007766B7" w:rsidRPr="00681325">
              <w:rPr>
                <w:rFonts w:ascii="Times New Roman" w:hAnsi="Times New Roman" w:cs="Times New Roman"/>
                <w:b w:val="0"/>
                <w:i w:val="0"/>
                <w:color w:val="000000"/>
                <w:szCs w:val="24"/>
                <w:lang w:val="en-US"/>
              </w:rPr>
              <w:t>0</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Ngaputaw</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411</w:t>
            </w:r>
          </w:p>
        </w:tc>
      </w:tr>
      <w:tr w:rsidR="00D0322E" w:rsidRPr="00033834" w:rsidTr="00033834">
        <w:tc>
          <w:tcPr>
            <w:tcW w:w="9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5</w:t>
            </w:r>
            <w:r w:rsidR="007766B7" w:rsidRPr="00681325">
              <w:rPr>
                <w:rFonts w:ascii="Times New Roman" w:hAnsi="Times New Roman" w:cs="Times New Roman"/>
                <w:b w:val="0"/>
                <w:i w:val="0"/>
                <w:color w:val="000000"/>
                <w:szCs w:val="24"/>
                <w:lang w:val="en-US"/>
              </w:rPr>
              <w:t>1</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893998"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Danubyu</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449</w:t>
            </w:r>
          </w:p>
        </w:tc>
      </w:tr>
      <w:tr w:rsidR="00893998" w:rsidRPr="00033834" w:rsidTr="00033834">
        <w:tc>
          <w:tcPr>
            <w:tcW w:w="990" w:type="dxa"/>
            <w:shd w:val="clear" w:color="auto" w:fill="auto"/>
          </w:tcPr>
          <w:p w:rsidR="00893998" w:rsidRPr="00665253" w:rsidRDefault="00893998"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5</w:t>
            </w:r>
            <w:r w:rsidR="007766B7" w:rsidRPr="00681325">
              <w:rPr>
                <w:rFonts w:ascii="Times New Roman" w:hAnsi="Times New Roman" w:cs="Times New Roman"/>
                <w:b w:val="0"/>
                <w:i w:val="0"/>
                <w:color w:val="000000"/>
                <w:szCs w:val="24"/>
                <w:lang w:val="en-US"/>
              </w:rPr>
              <w:t>2</w:t>
            </w:r>
          </w:p>
        </w:tc>
        <w:tc>
          <w:tcPr>
            <w:tcW w:w="2520" w:type="dxa"/>
            <w:shd w:val="clear" w:color="auto" w:fill="auto"/>
          </w:tcPr>
          <w:p w:rsidR="00893998" w:rsidRPr="00665253" w:rsidRDefault="00893998"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893998" w:rsidRPr="00665253" w:rsidRDefault="00893998"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Ingapu</w:t>
            </w:r>
          </w:p>
        </w:tc>
        <w:tc>
          <w:tcPr>
            <w:tcW w:w="1890" w:type="dxa"/>
            <w:shd w:val="clear" w:color="auto" w:fill="auto"/>
          </w:tcPr>
          <w:p w:rsidR="00893998"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652</w:t>
            </w:r>
          </w:p>
        </w:tc>
      </w:tr>
      <w:tr w:rsidR="00D0322E" w:rsidRPr="00033834" w:rsidTr="00033834">
        <w:tc>
          <w:tcPr>
            <w:tcW w:w="990" w:type="dxa"/>
            <w:shd w:val="clear" w:color="auto" w:fill="auto"/>
          </w:tcPr>
          <w:p w:rsidR="00D0322E" w:rsidRPr="00665253" w:rsidRDefault="00893998"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5</w:t>
            </w:r>
            <w:r w:rsidR="007766B7" w:rsidRPr="00681325">
              <w:rPr>
                <w:rFonts w:ascii="Times New Roman" w:hAnsi="Times New Roman" w:cs="Times New Roman"/>
                <w:b w:val="0"/>
                <w:i w:val="0"/>
                <w:color w:val="000000"/>
                <w:szCs w:val="24"/>
                <w:lang w:val="en-US"/>
              </w:rPr>
              <w:t>3</w:t>
            </w:r>
          </w:p>
        </w:tc>
        <w:tc>
          <w:tcPr>
            <w:tcW w:w="252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Nay Pyi Taw Territor</w:t>
            </w: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Lewe</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261</w:t>
            </w:r>
          </w:p>
        </w:tc>
      </w:tr>
      <w:tr w:rsidR="00D0322E" w:rsidRPr="00033834" w:rsidTr="00033834">
        <w:tc>
          <w:tcPr>
            <w:tcW w:w="9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lastRenderedPageBreak/>
              <w:t>54</w:t>
            </w:r>
          </w:p>
        </w:tc>
        <w:tc>
          <w:tcPr>
            <w:tcW w:w="252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p>
        </w:tc>
        <w:tc>
          <w:tcPr>
            <w:tcW w:w="2790" w:type="dxa"/>
            <w:shd w:val="clear" w:color="auto" w:fill="auto"/>
          </w:tcPr>
          <w:p w:rsidR="00D0322E" w:rsidRPr="00665253" w:rsidRDefault="00D0322E"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Pyinmana</w:t>
            </w:r>
          </w:p>
        </w:tc>
        <w:tc>
          <w:tcPr>
            <w:tcW w:w="1890" w:type="dxa"/>
            <w:shd w:val="clear" w:color="auto" w:fill="auto"/>
          </w:tcPr>
          <w:p w:rsidR="00D0322E"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140</w:t>
            </w:r>
          </w:p>
        </w:tc>
      </w:tr>
      <w:tr w:rsidR="007766B7" w:rsidRPr="00033834" w:rsidTr="009453B0">
        <w:tc>
          <w:tcPr>
            <w:tcW w:w="990" w:type="dxa"/>
            <w:shd w:val="clear" w:color="auto" w:fill="auto"/>
          </w:tcPr>
          <w:p w:rsidR="007766B7" w:rsidRPr="00665253" w:rsidRDefault="003552E4" w:rsidP="00033834">
            <w:pPr>
              <w:pStyle w:val="Heading4"/>
              <w:jc w:val="center"/>
              <w:rPr>
                <w:rFonts w:ascii="Times New Roman" w:hAnsi="Times New Roman" w:cs="Times New Roman"/>
                <w:b w:val="0"/>
                <w:i w:val="0"/>
                <w:color w:val="000000"/>
                <w:szCs w:val="24"/>
                <w:lang w:val="en-US"/>
              </w:rPr>
            </w:pPr>
            <w:r w:rsidRPr="00447906">
              <w:rPr>
                <w:rFonts w:ascii="Times New Roman" w:hAnsi="Times New Roman" w:cs="Times New Roman"/>
                <w:b w:val="0"/>
                <w:i w:val="0"/>
                <w:color w:val="000000"/>
                <w:szCs w:val="24"/>
                <w:lang w:val="en-US"/>
              </w:rPr>
              <w:t>55</w:t>
            </w:r>
          </w:p>
        </w:tc>
        <w:tc>
          <w:tcPr>
            <w:tcW w:w="5310" w:type="dxa"/>
            <w:gridSpan w:val="2"/>
            <w:shd w:val="clear" w:color="auto" w:fill="auto"/>
          </w:tcPr>
          <w:p w:rsidR="007766B7" w:rsidRPr="00665253" w:rsidRDefault="003552E4" w:rsidP="00033834">
            <w:pPr>
              <w:pStyle w:val="Heading4"/>
              <w:jc w:val="center"/>
              <w:rPr>
                <w:rFonts w:ascii="Times New Roman" w:hAnsi="Times New Roman" w:cs="Times New Roman"/>
                <w:b w:val="0"/>
                <w:i w:val="0"/>
                <w:color w:val="000000"/>
                <w:szCs w:val="24"/>
                <w:lang w:val="en-US"/>
              </w:rPr>
            </w:pPr>
            <w:r w:rsidRPr="00447906">
              <w:rPr>
                <w:rFonts w:ascii="Times New Roman" w:hAnsi="Times New Roman" w:cs="Times New Roman"/>
                <w:b w:val="0"/>
                <w:i w:val="0"/>
                <w:color w:val="000000"/>
                <w:szCs w:val="24"/>
                <w:lang w:val="en-US"/>
              </w:rPr>
              <w:t>Office No. 36, Nay Pyi Taw (</w:t>
            </w:r>
            <w:r w:rsidR="007766B7" w:rsidRPr="00681325">
              <w:rPr>
                <w:rFonts w:ascii="Times New Roman" w:hAnsi="Times New Roman" w:cs="Times New Roman"/>
                <w:b w:val="0"/>
                <w:i w:val="0"/>
                <w:color w:val="000000"/>
                <w:szCs w:val="24"/>
                <w:lang w:val="en-US"/>
              </w:rPr>
              <w:t>Contingency Stock</w:t>
            </w:r>
            <w:r w:rsidRPr="00447906">
              <w:rPr>
                <w:rFonts w:ascii="Times New Roman" w:hAnsi="Times New Roman" w:cs="Times New Roman"/>
                <w:b w:val="0"/>
                <w:i w:val="0"/>
                <w:color w:val="000000"/>
                <w:szCs w:val="24"/>
                <w:lang w:val="en-US"/>
              </w:rPr>
              <w:t xml:space="preserve"> )</w:t>
            </w:r>
          </w:p>
        </w:tc>
        <w:tc>
          <w:tcPr>
            <w:tcW w:w="1890" w:type="dxa"/>
            <w:shd w:val="clear" w:color="auto" w:fill="auto"/>
          </w:tcPr>
          <w:p w:rsidR="007766B7" w:rsidRPr="00665253" w:rsidRDefault="007766B7" w:rsidP="00033834">
            <w:pPr>
              <w:pStyle w:val="Heading4"/>
              <w:jc w:val="center"/>
              <w:rPr>
                <w:rFonts w:ascii="Times New Roman" w:hAnsi="Times New Roman" w:cs="Times New Roman"/>
                <w:b w:val="0"/>
                <w:i w:val="0"/>
                <w:color w:val="000000"/>
                <w:szCs w:val="24"/>
                <w:lang w:val="en-US"/>
              </w:rPr>
            </w:pPr>
            <w:r w:rsidRPr="00681325">
              <w:rPr>
                <w:rFonts w:ascii="Times New Roman" w:hAnsi="Times New Roman" w:cs="Times New Roman"/>
                <w:b w:val="0"/>
                <w:i w:val="0"/>
                <w:color w:val="000000"/>
                <w:szCs w:val="24"/>
                <w:lang w:val="en-US"/>
              </w:rPr>
              <w:t>139</w:t>
            </w:r>
          </w:p>
        </w:tc>
      </w:tr>
      <w:tr w:rsidR="00D0322E" w:rsidRPr="00B4362B" w:rsidTr="00033834">
        <w:tc>
          <w:tcPr>
            <w:tcW w:w="6300" w:type="dxa"/>
            <w:gridSpan w:val="3"/>
            <w:shd w:val="clear" w:color="auto" w:fill="D9D9D9"/>
          </w:tcPr>
          <w:p w:rsidR="00D0322E" w:rsidRPr="00665253" w:rsidRDefault="00D0322E" w:rsidP="00033834">
            <w:pPr>
              <w:pStyle w:val="Heading4"/>
              <w:jc w:val="center"/>
              <w:rPr>
                <w:rFonts w:ascii="Times New Roman" w:hAnsi="Times New Roman" w:cs="Times New Roman"/>
                <w:i w:val="0"/>
                <w:color w:val="auto"/>
                <w:szCs w:val="24"/>
                <w:lang w:val="en-US"/>
              </w:rPr>
            </w:pPr>
            <w:r w:rsidRPr="00681325">
              <w:rPr>
                <w:rFonts w:ascii="Times New Roman" w:hAnsi="Times New Roman" w:cs="Times New Roman"/>
                <w:i w:val="0"/>
                <w:color w:val="auto"/>
                <w:szCs w:val="24"/>
                <w:lang w:val="en-US"/>
              </w:rPr>
              <w:t>Total</w:t>
            </w:r>
          </w:p>
        </w:tc>
        <w:tc>
          <w:tcPr>
            <w:tcW w:w="1890" w:type="dxa"/>
            <w:shd w:val="clear" w:color="auto" w:fill="D9D9D9"/>
          </w:tcPr>
          <w:p w:rsidR="00D0322E" w:rsidRPr="00665253" w:rsidRDefault="007766B7" w:rsidP="00033834">
            <w:pPr>
              <w:pStyle w:val="Heading4"/>
              <w:jc w:val="center"/>
              <w:rPr>
                <w:rFonts w:ascii="Times New Roman" w:hAnsi="Times New Roman" w:cs="Times New Roman"/>
                <w:i w:val="0"/>
                <w:color w:val="auto"/>
                <w:szCs w:val="24"/>
                <w:lang w:val="en-US"/>
              </w:rPr>
            </w:pPr>
            <w:r w:rsidRPr="00681325">
              <w:rPr>
                <w:rFonts w:ascii="Times New Roman" w:hAnsi="Times New Roman" w:cs="Times New Roman"/>
                <w:i w:val="0"/>
                <w:color w:val="auto"/>
                <w:szCs w:val="24"/>
                <w:lang w:val="en-US"/>
              </w:rPr>
              <w:t>10</w:t>
            </w:r>
            <w:r w:rsidR="003552E4" w:rsidRPr="00447906">
              <w:rPr>
                <w:rFonts w:ascii="Times New Roman" w:hAnsi="Times New Roman" w:cs="Times New Roman"/>
                <w:i w:val="0"/>
                <w:color w:val="auto"/>
                <w:szCs w:val="24"/>
                <w:lang w:val="en-US"/>
              </w:rPr>
              <w:t>,</w:t>
            </w:r>
            <w:r w:rsidRPr="00681325">
              <w:rPr>
                <w:rFonts w:ascii="Times New Roman" w:hAnsi="Times New Roman" w:cs="Times New Roman"/>
                <w:i w:val="0"/>
                <w:color w:val="auto"/>
                <w:szCs w:val="24"/>
                <w:lang w:val="en-US"/>
              </w:rPr>
              <w:t>500</w:t>
            </w:r>
          </w:p>
        </w:tc>
      </w:tr>
    </w:tbl>
    <w:p w:rsidR="00283609" w:rsidRPr="007A7269" w:rsidRDefault="00283609" w:rsidP="007A7269">
      <w:pPr>
        <w:widowControl/>
        <w:tabs>
          <w:tab w:val="clear" w:pos="709"/>
        </w:tabs>
        <w:suppressAutoHyphens w:val="0"/>
        <w:spacing w:after="0" w:line="240" w:lineRule="auto"/>
        <w:jc w:val="center"/>
      </w:pPr>
      <w:r>
        <w:br w:type="page"/>
      </w:r>
    </w:p>
    <w:p w:rsidR="00A4235C" w:rsidRPr="00A4235C" w:rsidRDefault="00A4235C" w:rsidP="00A4235C">
      <w:pPr>
        <w:pStyle w:val="Heading4"/>
        <w:rPr>
          <w:i w:val="0"/>
          <w:sz w:val="32"/>
          <w:szCs w:val="32"/>
        </w:rPr>
      </w:pPr>
      <w:r>
        <w:rPr>
          <w:i w:val="0"/>
          <w:sz w:val="32"/>
          <w:szCs w:val="32"/>
        </w:rPr>
        <w:t xml:space="preserve">SECTION </w:t>
      </w:r>
      <w:r w:rsidRPr="00A4235C">
        <w:rPr>
          <w:i w:val="0"/>
          <w:sz w:val="32"/>
          <w:szCs w:val="32"/>
        </w:rPr>
        <w:t>4.</w:t>
      </w:r>
      <w:r>
        <w:rPr>
          <w:i w:val="0"/>
          <w:sz w:val="32"/>
          <w:szCs w:val="32"/>
        </w:rPr>
        <w:t xml:space="preserve"> </w:t>
      </w:r>
      <w:r w:rsidRPr="00A4235C">
        <w:rPr>
          <w:i w:val="0"/>
          <w:sz w:val="32"/>
          <w:szCs w:val="32"/>
        </w:rPr>
        <w:t>TECHNICAL SPECIFICATIONS AND DRAWINGS</w:t>
      </w:r>
    </w:p>
    <w:tbl>
      <w:tblPr>
        <w:tblW w:w="9810" w:type="dxa"/>
        <w:tblInd w:w="10" w:type="dxa"/>
        <w:tblBorders>
          <w:top w:val="single" w:sz="2" w:space="0" w:color="000001"/>
          <w:left w:val="single" w:sz="2" w:space="0" w:color="000001"/>
          <w:bottom w:val="single" w:sz="2" w:space="0" w:color="000001"/>
        </w:tblBorders>
        <w:tblLayout w:type="fixed"/>
        <w:tblCellMar>
          <w:left w:w="10" w:type="dxa"/>
          <w:right w:w="10" w:type="dxa"/>
        </w:tblCellMar>
        <w:tblLook w:val="0000"/>
      </w:tblPr>
      <w:tblGrid>
        <w:gridCol w:w="990"/>
        <w:gridCol w:w="1440"/>
        <w:gridCol w:w="270"/>
        <w:gridCol w:w="2880"/>
        <w:gridCol w:w="4230"/>
      </w:tblGrid>
      <w:tr w:rsidR="00E85FDE" w:rsidRPr="003C67A3" w:rsidTr="002F5AAF">
        <w:trPr>
          <w:cantSplit/>
          <w:trHeight w:val="706"/>
          <w:tblHeader/>
        </w:trPr>
        <w:tc>
          <w:tcPr>
            <w:tcW w:w="990" w:type="dxa"/>
            <w:tcBorders>
              <w:top w:val="single" w:sz="2" w:space="0" w:color="000001"/>
              <w:left w:val="single" w:sz="2" w:space="0" w:color="000001"/>
              <w:bottom w:val="single" w:sz="2" w:space="0" w:color="000001"/>
            </w:tcBorders>
            <w:shd w:val="clear" w:color="auto" w:fill="D9D9D9"/>
            <w:vAlign w:val="center"/>
          </w:tcPr>
          <w:p w:rsidR="00E85FDE" w:rsidRPr="00782B24" w:rsidRDefault="00E85FDE" w:rsidP="00B636F1">
            <w:pPr>
              <w:pStyle w:val="TableContents"/>
              <w:spacing w:after="0"/>
              <w:jc w:val="center"/>
              <w:rPr>
                <w:rFonts w:cs="Times New Roman"/>
                <w:b/>
                <w:sz w:val="22"/>
                <w:szCs w:val="22"/>
              </w:rPr>
            </w:pPr>
            <w:r w:rsidRPr="00782B24">
              <w:rPr>
                <w:rFonts w:cs="Times New Roman"/>
                <w:b/>
                <w:sz w:val="22"/>
                <w:szCs w:val="22"/>
              </w:rPr>
              <w:t>Ref No.</w:t>
            </w:r>
          </w:p>
        </w:tc>
        <w:tc>
          <w:tcPr>
            <w:tcW w:w="4590" w:type="dxa"/>
            <w:gridSpan w:val="3"/>
            <w:tcBorders>
              <w:top w:val="single" w:sz="2" w:space="0" w:color="000001"/>
              <w:left w:val="single" w:sz="2" w:space="0" w:color="000001"/>
              <w:bottom w:val="single" w:sz="2" w:space="0" w:color="000001"/>
            </w:tcBorders>
            <w:shd w:val="clear" w:color="auto" w:fill="D9D9D9"/>
            <w:tcMar>
              <w:top w:w="0" w:type="dxa"/>
              <w:left w:w="108" w:type="dxa"/>
              <w:bottom w:w="0" w:type="dxa"/>
              <w:right w:w="108" w:type="dxa"/>
            </w:tcMar>
            <w:vAlign w:val="center"/>
          </w:tcPr>
          <w:p w:rsidR="00E85FDE" w:rsidRPr="00782B24" w:rsidRDefault="00E85FDE" w:rsidP="00234B1A">
            <w:pPr>
              <w:pStyle w:val="TableContents"/>
              <w:spacing w:after="0"/>
              <w:jc w:val="center"/>
              <w:rPr>
                <w:rFonts w:cs="Times New Roman"/>
                <w:b/>
                <w:sz w:val="22"/>
                <w:szCs w:val="22"/>
              </w:rPr>
            </w:pPr>
            <w:r w:rsidRPr="00782B24">
              <w:rPr>
                <w:rFonts w:cs="Times New Roman"/>
                <w:b/>
                <w:sz w:val="22"/>
                <w:szCs w:val="22"/>
              </w:rPr>
              <w:t>Specification</w:t>
            </w:r>
          </w:p>
        </w:tc>
        <w:tc>
          <w:tcPr>
            <w:tcW w:w="4230" w:type="dxa"/>
            <w:tcBorders>
              <w:top w:val="single" w:sz="2" w:space="0" w:color="000001"/>
              <w:left w:val="single" w:sz="2" w:space="0" w:color="000001"/>
              <w:bottom w:val="single" w:sz="2" w:space="0" w:color="000001"/>
              <w:right w:val="single" w:sz="2" w:space="0" w:color="000001"/>
            </w:tcBorders>
            <w:shd w:val="clear" w:color="auto" w:fill="D9D9D9"/>
            <w:tcMar>
              <w:top w:w="0" w:type="dxa"/>
              <w:left w:w="108" w:type="dxa"/>
              <w:bottom w:w="0" w:type="dxa"/>
              <w:right w:w="108" w:type="dxa"/>
            </w:tcMar>
            <w:vAlign w:val="center"/>
          </w:tcPr>
          <w:p w:rsidR="00E85FDE" w:rsidRPr="00782B24" w:rsidRDefault="00E85FDE" w:rsidP="00234B1A">
            <w:pPr>
              <w:pStyle w:val="TableContents"/>
              <w:spacing w:after="0"/>
              <w:jc w:val="center"/>
              <w:rPr>
                <w:rFonts w:cs="Times New Roman"/>
                <w:b/>
                <w:sz w:val="22"/>
                <w:szCs w:val="22"/>
              </w:rPr>
            </w:pPr>
            <w:r w:rsidRPr="00782B24">
              <w:rPr>
                <w:rFonts w:cs="Times New Roman"/>
                <w:b/>
                <w:sz w:val="22"/>
                <w:szCs w:val="22"/>
              </w:rPr>
              <w:t>Statement of Compliance</w:t>
            </w:r>
          </w:p>
        </w:tc>
      </w:tr>
      <w:tr w:rsidR="00E85FDE" w:rsidRPr="003C67A3" w:rsidTr="00CD42A7">
        <w:trPr>
          <w:cantSplit/>
        </w:trPr>
        <w:tc>
          <w:tcPr>
            <w:tcW w:w="990" w:type="dxa"/>
            <w:tcBorders>
              <w:left w:val="single" w:sz="2" w:space="0" w:color="000001"/>
              <w:bottom w:val="single" w:sz="2" w:space="0" w:color="000001"/>
            </w:tcBorders>
            <w:shd w:val="clear" w:color="auto" w:fill="FFFFFF"/>
            <w:vAlign w:val="center"/>
          </w:tcPr>
          <w:p w:rsidR="00E85FDE" w:rsidRPr="003C67A3" w:rsidRDefault="00E85FDE" w:rsidP="00FE29A3">
            <w:pPr>
              <w:pStyle w:val="TableContents"/>
              <w:spacing w:after="0"/>
              <w:jc w:val="center"/>
              <w:rPr>
                <w:rFonts w:cs="Times New Roman"/>
              </w:rPr>
            </w:pPr>
            <w:r>
              <w:rPr>
                <w:rFonts w:cs="Times New Roman"/>
              </w:rPr>
              <w:t>G-</w:t>
            </w:r>
            <w:r w:rsidR="00FE29A3">
              <w:rPr>
                <w:rFonts w:cs="Times New Roman"/>
              </w:rPr>
              <w:t>136</w:t>
            </w:r>
          </w:p>
        </w:tc>
        <w:tc>
          <w:tcPr>
            <w:tcW w:w="4590" w:type="dxa"/>
            <w:gridSpan w:val="3"/>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E85FDE" w:rsidRDefault="00E85FDE" w:rsidP="004F4C3E">
            <w:pPr>
              <w:pStyle w:val="TableContents"/>
              <w:spacing w:after="0"/>
              <w:jc w:val="both"/>
              <w:rPr>
                <w:rFonts w:cs="Times New Roman"/>
                <w:sz w:val="22"/>
                <w:szCs w:val="22"/>
              </w:rPr>
            </w:pPr>
            <w:r w:rsidRPr="004F4C3E">
              <w:rPr>
                <w:rFonts w:cs="Times New Roman"/>
                <w:sz w:val="22"/>
                <w:szCs w:val="22"/>
              </w:rPr>
              <w:t>All the specifications listed hereunder are minimum specifications.</w:t>
            </w:r>
          </w:p>
          <w:p w:rsidR="00E85FDE" w:rsidRPr="004F4C3E" w:rsidRDefault="00E85FDE" w:rsidP="004F4C3E">
            <w:pPr>
              <w:pStyle w:val="TableContents"/>
              <w:spacing w:after="0"/>
              <w:jc w:val="both"/>
              <w:rPr>
                <w:rFonts w:cs="Times New Roman"/>
                <w:sz w:val="22"/>
                <w:szCs w:val="22"/>
              </w:rPr>
            </w:pPr>
          </w:p>
          <w:p w:rsidR="00E85FDE" w:rsidRPr="003C67A3" w:rsidRDefault="00E85FDE" w:rsidP="004F4C3E">
            <w:pPr>
              <w:pStyle w:val="TableContents"/>
              <w:spacing w:after="0"/>
              <w:jc w:val="both"/>
              <w:rPr>
                <w:rFonts w:cs="Times New Roman"/>
              </w:rPr>
            </w:pPr>
            <w:r w:rsidRPr="004F4C3E">
              <w:rPr>
                <w:rFonts w:cs="Times New Roman"/>
                <w:sz w:val="22"/>
                <w:szCs w:val="22"/>
              </w:rPr>
              <w:t>All the specifications listed hereunder are for goods and materials that are new, unused, of the most recent or current models, and incorporate all recent improvements in design and materials unless provided otherwise in the Contract.</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E85FDE" w:rsidRPr="002F5AAF" w:rsidRDefault="00E85FDE" w:rsidP="002F5AAF">
            <w:pPr>
              <w:pStyle w:val="TableContents"/>
              <w:spacing w:after="0"/>
              <w:ind w:right="513"/>
              <w:jc w:val="both"/>
              <w:rPr>
                <w:rFonts w:cs="Times New Roman"/>
                <w:sz w:val="18"/>
                <w:szCs w:val="18"/>
              </w:rPr>
            </w:pPr>
            <w:r w:rsidRPr="002F5AAF">
              <w:rPr>
                <w:rFonts w:cs="Times New Roman"/>
                <w:sz w:val="18"/>
                <w:szCs w:val="18"/>
              </w:rPr>
              <w:t xml:space="preserve">Quotation must state here either “Comply” of “Not Comply” against each of the individual parameters of each Specification stating the corresponding performance parameter of the equipment offered. Statements of “Comply” or “Not Comply” must be supported by evidence in the quotation and cross-referenced to that evidence. </w:t>
            </w:r>
          </w:p>
          <w:p w:rsidR="00E85FDE" w:rsidRDefault="00E85FDE" w:rsidP="00234B1A">
            <w:pPr>
              <w:pStyle w:val="TableContents"/>
              <w:spacing w:after="0"/>
              <w:jc w:val="both"/>
              <w:rPr>
                <w:rFonts w:cs="Times New Roman"/>
                <w:sz w:val="18"/>
                <w:szCs w:val="18"/>
              </w:rPr>
            </w:pPr>
            <w:r w:rsidRPr="002F5AAF">
              <w:rPr>
                <w:rFonts w:cs="Times New Roman"/>
                <w:sz w:val="18"/>
                <w:szCs w:val="18"/>
              </w:rPr>
              <w:t>A statement that is not supported by evidence or is subsequently found to be contradicted by the evidence presented will render the quotation under evaluation liable for rejection. A statement either in the quotation statement of compliance or the supporting evidence that is found to be false either during evaluation or the execution of the contract may be regarded as fraudulent and render the quotation or supplier liable for prosecution.</w:t>
            </w:r>
          </w:p>
          <w:p w:rsidR="00730BA0" w:rsidRPr="003C67A3" w:rsidRDefault="00730BA0" w:rsidP="00234B1A">
            <w:pPr>
              <w:pStyle w:val="TableContents"/>
              <w:spacing w:after="0"/>
              <w:jc w:val="both"/>
              <w:rPr>
                <w:rFonts w:cs="Times New Roman"/>
              </w:rPr>
            </w:pPr>
          </w:p>
        </w:tc>
      </w:tr>
      <w:tr w:rsidR="00E66A61" w:rsidRPr="003C67A3" w:rsidTr="00CD42A7">
        <w:trPr>
          <w:cantSplit/>
        </w:trPr>
        <w:tc>
          <w:tcPr>
            <w:tcW w:w="990" w:type="dxa"/>
            <w:tcBorders>
              <w:top w:val="single" w:sz="2" w:space="0" w:color="000001"/>
              <w:left w:val="single" w:sz="2" w:space="0" w:color="000001"/>
              <w:bottom w:val="single" w:sz="2" w:space="0" w:color="000001"/>
            </w:tcBorders>
            <w:shd w:val="clear" w:color="auto" w:fill="D9D9D9"/>
            <w:vAlign w:val="center"/>
          </w:tcPr>
          <w:p w:rsidR="00E66A61" w:rsidRPr="00C1064C" w:rsidRDefault="00E66A61" w:rsidP="00B636F1">
            <w:pPr>
              <w:pStyle w:val="TableContents"/>
              <w:spacing w:after="0"/>
              <w:jc w:val="center"/>
              <w:rPr>
                <w:rFonts w:cs="Times New Roman"/>
                <w:sz w:val="22"/>
                <w:szCs w:val="22"/>
              </w:rPr>
            </w:pPr>
            <w:r w:rsidRPr="00C1064C">
              <w:rPr>
                <w:rFonts w:cs="Times New Roman"/>
                <w:sz w:val="22"/>
                <w:szCs w:val="22"/>
              </w:rPr>
              <w:t>LOT 1</w:t>
            </w:r>
          </w:p>
          <w:p w:rsidR="00E66A61" w:rsidRPr="00C1064C" w:rsidRDefault="00E66A61" w:rsidP="00B636F1">
            <w:pPr>
              <w:pStyle w:val="TableContents"/>
              <w:spacing w:after="0"/>
              <w:jc w:val="center"/>
              <w:rPr>
                <w:rFonts w:cs="Times New Roman"/>
                <w:sz w:val="22"/>
                <w:szCs w:val="22"/>
              </w:rPr>
            </w:pPr>
            <w:r w:rsidRPr="00C1064C">
              <w:rPr>
                <w:rFonts w:cs="Times New Roman"/>
                <w:sz w:val="22"/>
                <w:szCs w:val="22"/>
              </w:rPr>
              <w:t>Item 1</w:t>
            </w:r>
          </w:p>
        </w:tc>
        <w:tc>
          <w:tcPr>
            <w:tcW w:w="4590" w:type="dxa"/>
            <w:gridSpan w:val="3"/>
            <w:tcBorders>
              <w:top w:val="single" w:sz="2" w:space="0" w:color="000001"/>
              <w:left w:val="single" w:sz="2" w:space="0" w:color="000001"/>
              <w:bottom w:val="single" w:sz="2" w:space="0" w:color="000001"/>
            </w:tcBorders>
            <w:shd w:val="clear" w:color="auto" w:fill="D9D9D9"/>
            <w:tcMar>
              <w:top w:w="0" w:type="dxa"/>
              <w:left w:w="108" w:type="dxa"/>
              <w:bottom w:w="0" w:type="dxa"/>
              <w:right w:w="108" w:type="dxa"/>
            </w:tcMar>
            <w:vAlign w:val="center"/>
          </w:tcPr>
          <w:p w:rsidR="00E66A61" w:rsidRPr="007C2E19" w:rsidRDefault="003F0D8D" w:rsidP="00BE1B0A">
            <w:pPr>
              <w:pStyle w:val="TableContents"/>
              <w:spacing w:after="0"/>
              <w:jc w:val="center"/>
              <w:rPr>
                <w:rFonts w:cs="Times New Roman"/>
                <w:sz w:val="22"/>
                <w:szCs w:val="22"/>
              </w:rPr>
            </w:pPr>
            <w:r>
              <w:rPr>
                <w:rFonts w:cs="Times New Roman"/>
                <w:bCs/>
                <w:lang w:val="en-GB"/>
              </w:rPr>
              <w:t xml:space="preserve">Sub Project Information Board (Signboard) </w:t>
            </w:r>
            <w:r w:rsidR="00045C7B">
              <w:rPr>
                <w:rFonts w:cs="Times New Roman"/>
                <w:bCs/>
                <w:lang w:val="en-GB"/>
              </w:rPr>
              <w:t xml:space="preserve">with the NCDDP Logo's </w:t>
            </w:r>
            <w:r>
              <w:rPr>
                <w:rFonts w:cs="Times New Roman"/>
                <w:bCs/>
                <w:lang w:val="en-GB"/>
              </w:rPr>
              <w:t>Specification</w:t>
            </w:r>
          </w:p>
        </w:tc>
        <w:tc>
          <w:tcPr>
            <w:tcW w:w="4230" w:type="dxa"/>
            <w:tcBorders>
              <w:top w:val="single" w:sz="2" w:space="0" w:color="000001"/>
              <w:left w:val="single" w:sz="2" w:space="0" w:color="000001"/>
              <w:bottom w:val="single" w:sz="2" w:space="0" w:color="000001"/>
              <w:right w:val="single" w:sz="2" w:space="0" w:color="000001"/>
            </w:tcBorders>
            <w:shd w:val="clear" w:color="auto" w:fill="D9D9D9"/>
            <w:tcMar>
              <w:top w:w="0" w:type="dxa"/>
              <w:left w:w="108" w:type="dxa"/>
              <w:bottom w:w="0" w:type="dxa"/>
              <w:right w:w="108" w:type="dxa"/>
            </w:tcMar>
          </w:tcPr>
          <w:p w:rsidR="00E66A61" w:rsidRPr="00C1064C" w:rsidRDefault="00E66A61" w:rsidP="00782B24">
            <w:pPr>
              <w:pStyle w:val="TableContents"/>
              <w:spacing w:after="0"/>
              <w:rPr>
                <w:rFonts w:cs="Times New Roman"/>
                <w:sz w:val="22"/>
                <w:szCs w:val="22"/>
              </w:rPr>
            </w:pPr>
          </w:p>
        </w:tc>
      </w:tr>
      <w:tr w:rsidR="00AE4225" w:rsidRPr="00CA165C" w:rsidTr="00AE4225">
        <w:trPr>
          <w:cantSplit/>
        </w:trPr>
        <w:tc>
          <w:tcPr>
            <w:tcW w:w="990" w:type="dxa"/>
            <w:vMerge w:val="restart"/>
            <w:tcBorders>
              <w:left w:val="single" w:sz="2" w:space="0" w:color="000001"/>
            </w:tcBorders>
            <w:shd w:val="clear" w:color="auto" w:fill="FFFFFF"/>
          </w:tcPr>
          <w:p w:rsidR="00AE4225" w:rsidRPr="0097133B" w:rsidRDefault="00AE4225" w:rsidP="002F5AAF">
            <w:pPr>
              <w:pStyle w:val="TableContents"/>
              <w:spacing w:before="120" w:after="120"/>
              <w:jc w:val="center"/>
              <w:rPr>
                <w:rFonts w:cs="Times New Roman"/>
                <w:sz w:val="22"/>
                <w:szCs w:val="22"/>
              </w:rPr>
            </w:pPr>
            <w:r>
              <w:rPr>
                <w:rFonts w:cs="Times New Roman"/>
                <w:sz w:val="22"/>
                <w:szCs w:val="22"/>
              </w:rPr>
              <w:t>1</w:t>
            </w:r>
          </w:p>
        </w:tc>
        <w:tc>
          <w:tcPr>
            <w:tcW w:w="4590" w:type="dxa"/>
            <w:gridSpan w:val="3"/>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r>
              <w:rPr>
                <w:rFonts w:cs="Times New Roman"/>
                <w:sz w:val="22"/>
                <w:szCs w:val="22"/>
              </w:rPr>
              <w:t>Materials</w:t>
            </w:r>
          </w:p>
        </w:tc>
        <w:tc>
          <w:tcPr>
            <w:tcW w:w="4230" w:type="dxa"/>
            <w:tcBorders>
              <w:left w:val="single" w:sz="2" w:space="0" w:color="000001"/>
              <w:bottom w:val="single" w:sz="2" w:space="0" w:color="000001"/>
              <w:right w:val="single" w:sz="2" w:space="0" w:color="000001"/>
            </w:tcBorders>
            <w:shd w:val="clear" w:color="auto" w:fill="FFFFFF"/>
          </w:tcPr>
          <w:p w:rsidR="00AE4225" w:rsidRPr="00C1064C" w:rsidRDefault="00AE4225" w:rsidP="002F5AAF">
            <w:pPr>
              <w:pStyle w:val="TableContents"/>
              <w:spacing w:before="120" w:after="120"/>
              <w:rPr>
                <w:rFonts w:cs="Times New Roman"/>
                <w:sz w:val="22"/>
                <w:szCs w:val="22"/>
              </w:rPr>
            </w:pPr>
          </w:p>
        </w:tc>
      </w:tr>
      <w:tr w:rsidR="004C0713" w:rsidRPr="00CA165C" w:rsidTr="00AE4225">
        <w:trPr>
          <w:cantSplit/>
        </w:trPr>
        <w:tc>
          <w:tcPr>
            <w:tcW w:w="990" w:type="dxa"/>
            <w:vMerge/>
            <w:tcBorders>
              <w:left w:val="single" w:sz="2" w:space="0" w:color="000001"/>
            </w:tcBorders>
            <w:shd w:val="clear" w:color="auto" w:fill="FFFFFF"/>
          </w:tcPr>
          <w:p w:rsidR="004C0713" w:rsidRDefault="004C0713" w:rsidP="002F5AAF">
            <w:pPr>
              <w:pStyle w:val="TableContents"/>
              <w:spacing w:before="120" w:after="120"/>
              <w:jc w:val="center"/>
              <w:rPr>
                <w:rFonts w:cs="Times New Roman"/>
                <w:sz w:val="22"/>
                <w:szCs w:val="22"/>
              </w:rPr>
            </w:pPr>
          </w:p>
        </w:tc>
        <w:tc>
          <w:tcPr>
            <w:tcW w:w="1710" w:type="dxa"/>
            <w:gridSpan w:val="2"/>
            <w:tcBorders>
              <w:left w:val="single" w:sz="2" w:space="0" w:color="000001"/>
              <w:bottom w:val="single" w:sz="2" w:space="0" w:color="000001"/>
            </w:tcBorders>
            <w:shd w:val="clear" w:color="auto" w:fill="FFFFFF"/>
            <w:tcMar>
              <w:top w:w="0" w:type="dxa"/>
              <w:left w:w="108" w:type="dxa"/>
              <w:bottom w:w="0" w:type="dxa"/>
              <w:right w:w="108" w:type="dxa"/>
            </w:tcMar>
          </w:tcPr>
          <w:p w:rsidR="004C0713" w:rsidRDefault="004C0713" w:rsidP="00AE4225">
            <w:pPr>
              <w:pStyle w:val="TableContents"/>
              <w:spacing w:before="120" w:after="120"/>
              <w:rPr>
                <w:rFonts w:cs="Times New Roman"/>
                <w:sz w:val="22"/>
                <w:szCs w:val="22"/>
              </w:rPr>
            </w:pPr>
            <w:r>
              <w:rPr>
                <w:rFonts w:cs="Times New Roman"/>
                <w:sz w:val="22"/>
                <w:szCs w:val="22"/>
              </w:rPr>
              <w:t>Sheet</w:t>
            </w:r>
          </w:p>
        </w:tc>
        <w:tc>
          <w:tcPr>
            <w:tcW w:w="2880" w:type="dxa"/>
            <w:tcBorders>
              <w:left w:val="single" w:sz="2" w:space="0" w:color="000001"/>
              <w:bottom w:val="single" w:sz="2" w:space="0" w:color="000001"/>
            </w:tcBorders>
            <w:shd w:val="clear" w:color="auto" w:fill="FFFFFF"/>
            <w:tcMar>
              <w:top w:w="0" w:type="dxa"/>
              <w:left w:w="108" w:type="dxa"/>
              <w:bottom w:w="0" w:type="dxa"/>
              <w:right w:w="108" w:type="dxa"/>
            </w:tcMar>
          </w:tcPr>
          <w:p w:rsidR="004C0713" w:rsidRDefault="004C0713" w:rsidP="002F5AAF">
            <w:pPr>
              <w:pStyle w:val="TableContents"/>
              <w:spacing w:before="120" w:after="120"/>
              <w:rPr>
                <w:rFonts w:cs="Times New Roman"/>
                <w:sz w:val="22"/>
                <w:szCs w:val="22"/>
              </w:rPr>
            </w:pPr>
            <w:r>
              <w:rPr>
                <w:rFonts w:cs="Times New Roman"/>
                <w:sz w:val="22"/>
                <w:szCs w:val="22"/>
              </w:rPr>
              <w:t>Aluminum Flat Bar</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C0713" w:rsidRPr="00C1064C" w:rsidRDefault="004C0713" w:rsidP="002F5AAF">
            <w:pPr>
              <w:pStyle w:val="TableContents"/>
              <w:spacing w:before="120" w:after="120"/>
              <w:rPr>
                <w:rFonts w:cs="Times New Roman"/>
                <w:sz w:val="22"/>
                <w:szCs w:val="22"/>
              </w:rPr>
            </w:pPr>
          </w:p>
        </w:tc>
      </w:tr>
      <w:tr w:rsidR="004C0713" w:rsidRPr="00CA165C" w:rsidTr="00CF3A05">
        <w:trPr>
          <w:cantSplit/>
        </w:trPr>
        <w:tc>
          <w:tcPr>
            <w:tcW w:w="990" w:type="dxa"/>
            <w:vMerge/>
            <w:tcBorders>
              <w:left w:val="single" w:sz="2" w:space="0" w:color="000001"/>
              <w:bottom w:val="single" w:sz="2" w:space="0" w:color="000001"/>
            </w:tcBorders>
            <w:shd w:val="clear" w:color="auto" w:fill="FFFFFF"/>
          </w:tcPr>
          <w:p w:rsidR="004C0713" w:rsidRDefault="004C0713" w:rsidP="002F5AAF">
            <w:pPr>
              <w:pStyle w:val="TableContents"/>
              <w:spacing w:before="120" w:after="120"/>
              <w:jc w:val="center"/>
              <w:rPr>
                <w:rFonts w:cs="Times New Roman"/>
                <w:sz w:val="22"/>
                <w:szCs w:val="22"/>
              </w:rPr>
            </w:pPr>
          </w:p>
        </w:tc>
        <w:tc>
          <w:tcPr>
            <w:tcW w:w="1710" w:type="dxa"/>
            <w:gridSpan w:val="2"/>
            <w:tcBorders>
              <w:left w:val="single" w:sz="2" w:space="0" w:color="000001"/>
              <w:bottom w:val="single" w:sz="2" w:space="0" w:color="000001"/>
            </w:tcBorders>
            <w:shd w:val="clear" w:color="auto" w:fill="FFFFFF"/>
            <w:tcMar>
              <w:top w:w="0" w:type="dxa"/>
              <w:left w:w="108" w:type="dxa"/>
              <w:bottom w:w="0" w:type="dxa"/>
              <w:right w:w="108" w:type="dxa"/>
            </w:tcMar>
          </w:tcPr>
          <w:p w:rsidR="004C0713" w:rsidRDefault="004C0713" w:rsidP="00AE4225">
            <w:pPr>
              <w:pStyle w:val="TableContents"/>
              <w:spacing w:before="120" w:after="120"/>
              <w:jc w:val="center"/>
              <w:rPr>
                <w:rFonts w:cs="Times New Roman"/>
                <w:sz w:val="22"/>
                <w:szCs w:val="22"/>
              </w:rPr>
            </w:pPr>
            <w:r>
              <w:rPr>
                <w:rFonts w:cs="Times New Roman"/>
                <w:sz w:val="22"/>
                <w:szCs w:val="22"/>
              </w:rPr>
              <w:t>Sign grade aluminum alloy</w:t>
            </w:r>
          </w:p>
        </w:tc>
        <w:tc>
          <w:tcPr>
            <w:tcW w:w="2880" w:type="dxa"/>
            <w:tcBorders>
              <w:left w:val="single" w:sz="2" w:space="0" w:color="000001"/>
              <w:bottom w:val="single" w:sz="2" w:space="0" w:color="000001"/>
            </w:tcBorders>
            <w:shd w:val="clear" w:color="auto" w:fill="FFFFFF"/>
            <w:tcMar>
              <w:top w:w="0" w:type="dxa"/>
              <w:left w:w="108" w:type="dxa"/>
              <w:bottom w:w="0" w:type="dxa"/>
              <w:right w:w="108" w:type="dxa"/>
            </w:tcMar>
          </w:tcPr>
          <w:p w:rsidR="004C0713" w:rsidRDefault="004C0713" w:rsidP="002F5AAF">
            <w:pPr>
              <w:pStyle w:val="TableContents"/>
              <w:spacing w:before="120" w:after="120"/>
              <w:rPr>
                <w:rFonts w:cs="Times New Roman"/>
                <w:sz w:val="22"/>
                <w:szCs w:val="22"/>
              </w:rPr>
            </w:pPr>
            <w:r>
              <w:rPr>
                <w:rFonts w:cs="Times New Roman"/>
                <w:sz w:val="22"/>
                <w:szCs w:val="22"/>
              </w:rPr>
              <w:t>1100/temper H24</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C0713" w:rsidRPr="00C1064C" w:rsidRDefault="004C0713" w:rsidP="002F5AAF">
            <w:pPr>
              <w:pStyle w:val="TableContents"/>
              <w:spacing w:before="120" w:after="120"/>
              <w:rPr>
                <w:rFonts w:cs="Times New Roman"/>
                <w:sz w:val="22"/>
                <w:szCs w:val="22"/>
              </w:rPr>
            </w:pPr>
          </w:p>
        </w:tc>
      </w:tr>
      <w:tr w:rsidR="00AE4225" w:rsidRPr="00CA165C" w:rsidTr="00CF3A05">
        <w:trPr>
          <w:cantSplit/>
        </w:trPr>
        <w:tc>
          <w:tcPr>
            <w:tcW w:w="990" w:type="dxa"/>
            <w:vMerge w:val="restart"/>
            <w:tcBorders>
              <w:top w:val="single" w:sz="2" w:space="0" w:color="000001"/>
              <w:left w:val="single" w:sz="2" w:space="0" w:color="000001"/>
            </w:tcBorders>
            <w:shd w:val="clear" w:color="auto" w:fill="FFFFFF"/>
          </w:tcPr>
          <w:p w:rsidR="00AE4225" w:rsidRDefault="00AE4225" w:rsidP="002F5AAF">
            <w:pPr>
              <w:pStyle w:val="TableContents"/>
              <w:spacing w:before="120" w:after="120"/>
              <w:jc w:val="center"/>
              <w:rPr>
                <w:rFonts w:cs="Times New Roman"/>
                <w:sz w:val="22"/>
                <w:szCs w:val="22"/>
              </w:rPr>
            </w:pPr>
            <w:r>
              <w:rPr>
                <w:rFonts w:cs="Times New Roman"/>
                <w:sz w:val="22"/>
                <w:szCs w:val="22"/>
              </w:rPr>
              <w:t>2</w:t>
            </w:r>
          </w:p>
        </w:tc>
        <w:tc>
          <w:tcPr>
            <w:tcW w:w="4590" w:type="dxa"/>
            <w:gridSpan w:val="3"/>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r>
              <w:rPr>
                <w:rFonts w:cs="Times New Roman"/>
                <w:sz w:val="22"/>
                <w:szCs w:val="22"/>
              </w:rPr>
              <w:t>Size</w:t>
            </w:r>
          </w:p>
        </w:tc>
        <w:tc>
          <w:tcPr>
            <w:tcW w:w="4230" w:type="dxa"/>
            <w:tcBorders>
              <w:top w:val="single" w:sz="2" w:space="0" w:color="000001"/>
              <w:left w:val="single" w:sz="2" w:space="0" w:color="000001"/>
              <w:bottom w:val="single" w:sz="2" w:space="0" w:color="000001"/>
              <w:right w:val="single" w:sz="2" w:space="0" w:color="000001"/>
            </w:tcBorders>
            <w:shd w:val="clear" w:color="auto" w:fill="FFFFFF"/>
          </w:tcPr>
          <w:p w:rsidR="00AE4225" w:rsidRPr="00C1064C" w:rsidRDefault="00AE4225" w:rsidP="002F5AAF">
            <w:pPr>
              <w:pStyle w:val="TableContents"/>
              <w:spacing w:before="120" w:after="120"/>
              <w:rPr>
                <w:rFonts w:cs="Times New Roman"/>
                <w:sz w:val="22"/>
                <w:szCs w:val="22"/>
              </w:rPr>
            </w:pPr>
          </w:p>
        </w:tc>
      </w:tr>
      <w:tr w:rsidR="004C0713" w:rsidRPr="00CA165C" w:rsidTr="00CD42A7">
        <w:trPr>
          <w:cantSplit/>
        </w:trPr>
        <w:tc>
          <w:tcPr>
            <w:tcW w:w="990" w:type="dxa"/>
            <w:vMerge/>
            <w:tcBorders>
              <w:left w:val="single" w:sz="2" w:space="0" w:color="000001"/>
            </w:tcBorders>
            <w:shd w:val="clear" w:color="auto" w:fill="FFFFFF"/>
          </w:tcPr>
          <w:p w:rsidR="004C0713" w:rsidRDefault="004C0713" w:rsidP="002F5AAF">
            <w:pPr>
              <w:pStyle w:val="TableContents"/>
              <w:spacing w:before="120" w:after="120"/>
              <w:jc w:val="center"/>
              <w:rPr>
                <w:rFonts w:cs="Times New Roman"/>
                <w:sz w:val="22"/>
                <w:szCs w:val="22"/>
              </w:rPr>
            </w:pPr>
          </w:p>
        </w:tc>
        <w:tc>
          <w:tcPr>
            <w:tcW w:w="1440" w:type="dxa"/>
            <w:tcBorders>
              <w:left w:val="single" w:sz="2" w:space="0" w:color="000001"/>
              <w:bottom w:val="single" w:sz="2" w:space="0" w:color="000001"/>
            </w:tcBorders>
            <w:shd w:val="clear" w:color="auto" w:fill="FFFFFF"/>
            <w:tcMar>
              <w:top w:w="0" w:type="dxa"/>
              <w:left w:w="108" w:type="dxa"/>
              <w:bottom w:w="0" w:type="dxa"/>
              <w:right w:w="108" w:type="dxa"/>
            </w:tcMar>
          </w:tcPr>
          <w:p w:rsidR="004C0713" w:rsidRDefault="004C0713" w:rsidP="002F5AAF">
            <w:pPr>
              <w:pStyle w:val="TableContents"/>
              <w:spacing w:before="120" w:after="120"/>
              <w:jc w:val="center"/>
              <w:rPr>
                <w:rFonts w:cs="Times New Roman"/>
                <w:sz w:val="22"/>
                <w:szCs w:val="22"/>
              </w:rPr>
            </w:pPr>
            <w:r>
              <w:rPr>
                <w:rFonts w:cs="Times New Roman"/>
                <w:sz w:val="22"/>
                <w:szCs w:val="22"/>
              </w:rPr>
              <w:t>Measurement</w:t>
            </w:r>
          </w:p>
        </w:tc>
        <w:tc>
          <w:tcPr>
            <w:tcW w:w="3150" w:type="dxa"/>
            <w:gridSpan w:val="2"/>
            <w:tcBorders>
              <w:left w:val="single" w:sz="2" w:space="0" w:color="000001"/>
              <w:bottom w:val="single" w:sz="2" w:space="0" w:color="000001"/>
            </w:tcBorders>
            <w:shd w:val="clear" w:color="auto" w:fill="FFFFFF"/>
            <w:tcMar>
              <w:top w:w="0" w:type="dxa"/>
              <w:left w:w="108" w:type="dxa"/>
              <w:bottom w:w="0" w:type="dxa"/>
              <w:right w:w="108" w:type="dxa"/>
            </w:tcMar>
          </w:tcPr>
          <w:p w:rsidR="004C0713" w:rsidRPr="005F7BAC" w:rsidRDefault="004C0713" w:rsidP="002F5AAF">
            <w:pPr>
              <w:pStyle w:val="TableContents"/>
              <w:spacing w:before="120" w:after="120"/>
              <w:rPr>
                <w:rFonts w:cs="Times New Roman"/>
                <w:sz w:val="22"/>
                <w:szCs w:val="22"/>
              </w:rPr>
            </w:pPr>
            <w:r>
              <w:rPr>
                <w:rFonts w:cs="Times New Roman"/>
                <w:sz w:val="22"/>
                <w:szCs w:val="22"/>
              </w:rPr>
              <w:t xml:space="preserve">Thickness (1.5mm) </w:t>
            </w:r>
            <w:r>
              <w:rPr>
                <w:rFonts w:ascii="Myanmar3" w:hAnsi="Myanmar3" w:cs="Myanmar3"/>
                <w:sz w:val="22"/>
                <w:szCs w:val="22"/>
              </w:rPr>
              <w:t>×</w:t>
            </w:r>
            <w:r>
              <w:rPr>
                <w:rFonts w:cs="Times New Roman"/>
                <w:sz w:val="22"/>
                <w:szCs w:val="22"/>
              </w:rPr>
              <w:t xml:space="preserve"> Width (600mm)</w:t>
            </w:r>
            <w:r>
              <w:rPr>
                <w:rFonts w:ascii="Myanmar3" w:hAnsi="Myanmar3" w:cs="Myanmar3"/>
                <w:sz w:val="22"/>
                <w:szCs w:val="22"/>
              </w:rPr>
              <w:t xml:space="preserve">× </w:t>
            </w:r>
            <w:r w:rsidRPr="005F7BAC">
              <w:rPr>
                <w:rFonts w:cs="Times New Roman"/>
                <w:sz w:val="22"/>
                <w:szCs w:val="22"/>
              </w:rPr>
              <w:t>Length (600mm)</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C0713" w:rsidRPr="00C1064C" w:rsidRDefault="004C0713" w:rsidP="002F5AAF">
            <w:pPr>
              <w:pStyle w:val="TableContents"/>
              <w:spacing w:before="120" w:after="120"/>
              <w:rPr>
                <w:rFonts w:cs="Times New Roman"/>
                <w:sz w:val="22"/>
                <w:szCs w:val="22"/>
              </w:rPr>
            </w:pPr>
          </w:p>
        </w:tc>
      </w:tr>
      <w:tr w:rsidR="004C0713" w:rsidRPr="00CA165C" w:rsidTr="00B76426">
        <w:trPr>
          <w:cantSplit/>
        </w:trPr>
        <w:tc>
          <w:tcPr>
            <w:tcW w:w="990" w:type="dxa"/>
            <w:vMerge/>
            <w:tcBorders>
              <w:left w:val="single" w:sz="2" w:space="0" w:color="000001"/>
              <w:bottom w:val="single" w:sz="2" w:space="0" w:color="000001"/>
            </w:tcBorders>
            <w:shd w:val="clear" w:color="auto" w:fill="FFFFFF"/>
          </w:tcPr>
          <w:p w:rsidR="004C0713" w:rsidRDefault="004C0713" w:rsidP="002F5AAF">
            <w:pPr>
              <w:pStyle w:val="TableContents"/>
              <w:spacing w:before="120" w:after="120"/>
              <w:jc w:val="center"/>
              <w:rPr>
                <w:rFonts w:cs="Times New Roman"/>
                <w:sz w:val="22"/>
                <w:szCs w:val="22"/>
              </w:rPr>
            </w:pPr>
          </w:p>
        </w:tc>
        <w:tc>
          <w:tcPr>
            <w:tcW w:w="1440" w:type="dxa"/>
            <w:tcBorders>
              <w:left w:val="single" w:sz="2" w:space="0" w:color="000001"/>
              <w:bottom w:val="single" w:sz="2" w:space="0" w:color="000001"/>
            </w:tcBorders>
            <w:shd w:val="clear" w:color="auto" w:fill="FFFFFF"/>
            <w:tcMar>
              <w:top w:w="0" w:type="dxa"/>
              <w:left w:w="108" w:type="dxa"/>
              <w:bottom w:w="0" w:type="dxa"/>
              <w:right w:w="108" w:type="dxa"/>
            </w:tcMar>
          </w:tcPr>
          <w:p w:rsidR="004C0713" w:rsidRDefault="004C0713" w:rsidP="002F5AAF">
            <w:pPr>
              <w:pStyle w:val="TableContents"/>
              <w:spacing w:before="120" w:after="120"/>
              <w:jc w:val="center"/>
              <w:rPr>
                <w:rFonts w:cs="Times New Roman"/>
                <w:sz w:val="22"/>
                <w:szCs w:val="22"/>
              </w:rPr>
            </w:pPr>
            <w:r>
              <w:rPr>
                <w:rFonts w:cs="Times New Roman"/>
                <w:sz w:val="22"/>
                <w:szCs w:val="22"/>
              </w:rPr>
              <w:t>Dimension of blank board</w:t>
            </w:r>
          </w:p>
        </w:tc>
        <w:tc>
          <w:tcPr>
            <w:tcW w:w="3150" w:type="dxa"/>
            <w:gridSpan w:val="2"/>
            <w:tcBorders>
              <w:left w:val="single" w:sz="2" w:space="0" w:color="000001"/>
              <w:bottom w:val="single" w:sz="2" w:space="0" w:color="000001"/>
            </w:tcBorders>
            <w:shd w:val="clear" w:color="auto" w:fill="FFFFFF"/>
            <w:tcMar>
              <w:top w:w="0" w:type="dxa"/>
              <w:left w:w="108" w:type="dxa"/>
              <w:bottom w:w="0" w:type="dxa"/>
              <w:right w:w="108" w:type="dxa"/>
            </w:tcMar>
          </w:tcPr>
          <w:p w:rsidR="004C0713" w:rsidRDefault="004C0713" w:rsidP="002F5AAF">
            <w:pPr>
              <w:pStyle w:val="TableContents"/>
              <w:spacing w:before="120" w:after="120"/>
              <w:rPr>
                <w:rFonts w:cs="Times New Roman"/>
                <w:sz w:val="22"/>
                <w:szCs w:val="22"/>
              </w:rPr>
            </w:pPr>
            <w:r>
              <w:rPr>
                <w:rFonts w:cs="Times New Roman"/>
                <w:sz w:val="22"/>
                <w:szCs w:val="22"/>
              </w:rPr>
              <w:t>Within 1.5+/-</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C0713" w:rsidRPr="00C1064C" w:rsidRDefault="004C0713" w:rsidP="002F5AAF">
            <w:pPr>
              <w:pStyle w:val="TableContents"/>
              <w:spacing w:before="120" w:after="120"/>
              <w:rPr>
                <w:rFonts w:cs="Times New Roman"/>
                <w:sz w:val="22"/>
                <w:szCs w:val="22"/>
              </w:rPr>
            </w:pPr>
          </w:p>
        </w:tc>
      </w:tr>
      <w:tr w:rsidR="00AE4225" w:rsidRPr="00CA165C" w:rsidTr="00AE4225">
        <w:trPr>
          <w:cantSplit/>
        </w:trPr>
        <w:tc>
          <w:tcPr>
            <w:tcW w:w="990" w:type="dxa"/>
            <w:vMerge w:val="restart"/>
            <w:tcBorders>
              <w:left w:val="single" w:sz="2" w:space="0" w:color="000001"/>
            </w:tcBorders>
            <w:shd w:val="clear" w:color="auto" w:fill="FFFFFF"/>
          </w:tcPr>
          <w:p w:rsidR="00AE4225" w:rsidRDefault="00AE4225" w:rsidP="002F5AAF">
            <w:pPr>
              <w:pStyle w:val="TableContents"/>
              <w:spacing w:before="120" w:after="120"/>
              <w:jc w:val="center"/>
              <w:rPr>
                <w:rFonts w:cs="Times New Roman"/>
                <w:sz w:val="22"/>
                <w:szCs w:val="22"/>
              </w:rPr>
            </w:pPr>
            <w:r>
              <w:rPr>
                <w:rFonts w:cs="Times New Roman"/>
                <w:sz w:val="22"/>
                <w:szCs w:val="22"/>
              </w:rPr>
              <w:t>3</w:t>
            </w:r>
          </w:p>
        </w:tc>
        <w:tc>
          <w:tcPr>
            <w:tcW w:w="4590" w:type="dxa"/>
            <w:gridSpan w:val="3"/>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r>
              <w:rPr>
                <w:rFonts w:cs="Times New Roman"/>
                <w:sz w:val="22"/>
                <w:szCs w:val="22"/>
              </w:rPr>
              <w:t>Color</w:t>
            </w:r>
          </w:p>
        </w:tc>
        <w:tc>
          <w:tcPr>
            <w:tcW w:w="4230" w:type="dxa"/>
            <w:tcBorders>
              <w:top w:val="single" w:sz="2" w:space="0" w:color="000001"/>
              <w:left w:val="single" w:sz="2" w:space="0" w:color="000001"/>
              <w:bottom w:val="single" w:sz="2" w:space="0" w:color="000001"/>
              <w:right w:val="single" w:sz="2" w:space="0" w:color="000001"/>
            </w:tcBorders>
            <w:shd w:val="clear" w:color="auto" w:fill="FFFFFF"/>
          </w:tcPr>
          <w:p w:rsidR="00AE4225" w:rsidRPr="00C1064C" w:rsidRDefault="00AE4225" w:rsidP="002F5AAF">
            <w:pPr>
              <w:pStyle w:val="TableContents"/>
              <w:spacing w:before="120" w:after="120"/>
              <w:rPr>
                <w:rFonts w:cs="Times New Roman"/>
                <w:sz w:val="22"/>
                <w:szCs w:val="22"/>
              </w:rPr>
            </w:pPr>
          </w:p>
        </w:tc>
      </w:tr>
      <w:tr w:rsidR="00AE4225" w:rsidRPr="00CA165C" w:rsidTr="009710C4">
        <w:trPr>
          <w:cantSplit/>
        </w:trPr>
        <w:tc>
          <w:tcPr>
            <w:tcW w:w="990" w:type="dxa"/>
            <w:vMerge/>
            <w:tcBorders>
              <w:left w:val="single" w:sz="2" w:space="0" w:color="000001"/>
            </w:tcBorders>
            <w:shd w:val="clear" w:color="auto" w:fill="FFFFFF"/>
          </w:tcPr>
          <w:p w:rsidR="00AE4225" w:rsidRDefault="00AE4225" w:rsidP="002F5AAF">
            <w:pPr>
              <w:pStyle w:val="TableContents"/>
              <w:spacing w:before="120" w:after="120"/>
              <w:jc w:val="center"/>
              <w:rPr>
                <w:rFonts w:cs="Times New Roman"/>
                <w:sz w:val="22"/>
                <w:szCs w:val="22"/>
              </w:rPr>
            </w:pPr>
          </w:p>
        </w:tc>
        <w:tc>
          <w:tcPr>
            <w:tcW w:w="1440" w:type="dxa"/>
            <w:tcBorders>
              <w:left w:val="single" w:sz="2" w:space="0" w:color="000001"/>
              <w:bottom w:val="single" w:sz="2" w:space="0" w:color="000001"/>
            </w:tcBorders>
            <w:shd w:val="clear" w:color="auto" w:fill="FFFFFF"/>
            <w:tcMar>
              <w:top w:w="0" w:type="dxa"/>
              <w:left w:w="108" w:type="dxa"/>
              <w:bottom w:w="0" w:type="dxa"/>
              <w:right w:w="108" w:type="dxa"/>
            </w:tcMar>
          </w:tcPr>
          <w:p w:rsidR="00AE4225" w:rsidRDefault="00AE4225" w:rsidP="009854EC">
            <w:pPr>
              <w:pStyle w:val="TableContents"/>
              <w:spacing w:before="120" w:after="120"/>
              <w:jc w:val="center"/>
              <w:rPr>
                <w:rFonts w:cs="Times New Roman"/>
                <w:sz w:val="22"/>
                <w:szCs w:val="22"/>
              </w:rPr>
            </w:pPr>
            <w:r>
              <w:rPr>
                <w:rFonts w:cs="Times New Roman"/>
                <w:sz w:val="22"/>
                <w:szCs w:val="22"/>
              </w:rPr>
              <w:t>Background Color</w:t>
            </w:r>
          </w:p>
        </w:tc>
        <w:tc>
          <w:tcPr>
            <w:tcW w:w="3150" w:type="dxa"/>
            <w:gridSpan w:val="2"/>
            <w:tcBorders>
              <w:left w:val="single" w:sz="2" w:space="0" w:color="000001"/>
              <w:bottom w:val="single" w:sz="2" w:space="0" w:color="000001"/>
            </w:tcBorders>
            <w:shd w:val="clear" w:color="auto" w:fill="FFFFFF"/>
            <w:tcMar>
              <w:top w:w="0" w:type="dxa"/>
              <w:left w:w="108" w:type="dxa"/>
              <w:bottom w:w="0" w:type="dxa"/>
              <w:right w:w="108" w:type="dxa"/>
            </w:tcMar>
          </w:tcPr>
          <w:p w:rsidR="00AE4225" w:rsidRDefault="00AE4225" w:rsidP="00257238">
            <w:pPr>
              <w:pStyle w:val="TableContents"/>
              <w:spacing w:before="120" w:after="120"/>
              <w:rPr>
                <w:rFonts w:cs="Times New Roman"/>
                <w:sz w:val="22"/>
                <w:szCs w:val="22"/>
              </w:rPr>
            </w:pPr>
            <w:r>
              <w:rPr>
                <w:rFonts w:cs="Times New Roman"/>
                <w:sz w:val="22"/>
                <w:szCs w:val="22"/>
              </w:rPr>
              <w:t>Blue stated in a sample picture.</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p>
        </w:tc>
      </w:tr>
      <w:tr w:rsidR="00AE4225" w:rsidRPr="00CA165C" w:rsidTr="009710C4">
        <w:trPr>
          <w:cantSplit/>
        </w:trPr>
        <w:tc>
          <w:tcPr>
            <w:tcW w:w="990" w:type="dxa"/>
            <w:vMerge/>
            <w:tcBorders>
              <w:left w:val="single" w:sz="2" w:space="0" w:color="000001"/>
            </w:tcBorders>
            <w:shd w:val="clear" w:color="auto" w:fill="FFFFFF"/>
          </w:tcPr>
          <w:p w:rsidR="00AE4225" w:rsidRDefault="00AE4225" w:rsidP="002F5AAF">
            <w:pPr>
              <w:pStyle w:val="TableContents"/>
              <w:spacing w:before="120" w:after="120"/>
              <w:jc w:val="center"/>
              <w:rPr>
                <w:rFonts w:cs="Times New Roman"/>
                <w:sz w:val="22"/>
                <w:szCs w:val="22"/>
              </w:rPr>
            </w:pPr>
          </w:p>
        </w:tc>
        <w:tc>
          <w:tcPr>
            <w:tcW w:w="1440" w:type="dxa"/>
            <w:tcBorders>
              <w:left w:val="single" w:sz="2" w:space="0" w:color="000001"/>
              <w:bottom w:val="single" w:sz="2" w:space="0" w:color="000001"/>
            </w:tcBorders>
            <w:shd w:val="clear" w:color="auto" w:fill="FFFFFF"/>
            <w:tcMar>
              <w:top w:w="0" w:type="dxa"/>
              <w:left w:w="108" w:type="dxa"/>
              <w:bottom w:w="0" w:type="dxa"/>
              <w:right w:w="108" w:type="dxa"/>
            </w:tcMar>
          </w:tcPr>
          <w:p w:rsidR="00AE4225" w:rsidRDefault="00AE4225" w:rsidP="002F5AAF">
            <w:pPr>
              <w:pStyle w:val="TableContents"/>
              <w:spacing w:before="120" w:after="120"/>
              <w:jc w:val="center"/>
              <w:rPr>
                <w:rFonts w:cs="Times New Roman"/>
                <w:sz w:val="22"/>
                <w:szCs w:val="22"/>
              </w:rPr>
            </w:pPr>
            <w:r>
              <w:rPr>
                <w:rFonts w:cs="Times New Roman"/>
                <w:sz w:val="22"/>
                <w:szCs w:val="22"/>
              </w:rPr>
              <w:t xml:space="preserve">Word Color </w:t>
            </w:r>
          </w:p>
        </w:tc>
        <w:tc>
          <w:tcPr>
            <w:tcW w:w="3150" w:type="dxa"/>
            <w:gridSpan w:val="2"/>
            <w:tcBorders>
              <w:left w:val="single" w:sz="2" w:space="0" w:color="000001"/>
              <w:bottom w:val="single" w:sz="2" w:space="0" w:color="000001"/>
            </w:tcBorders>
            <w:shd w:val="clear" w:color="auto" w:fill="FFFFFF"/>
            <w:tcMar>
              <w:top w:w="0" w:type="dxa"/>
              <w:left w:w="108" w:type="dxa"/>
              <w:bottom w:w="0" w:type="dxa"/>
              <w:right w:w="108" w:type="dxa"/>
            </w:tcMar>
          </w:tcPr>
          <w:p w:rsidR="00AE4225" w:rsidRDefault="00AE4225" w:rsidP="00257238">
            <w:pPr>
              <w:pStyle w:val="TableContents"/>
              <w:spacing w:before="120" w:after="120"/>
              <w:rPr>
                <w:rFonts w:cs="Times New Roman"/>
                <w:sz w:val="22"/>
                <w:szCs w:val="22"/>
              </w:rPr>
            </w:pPr>
            <w:r>
              <w:rPr>
                <w:rFonts w:cs="Times New Roman"/>
                <w:sz w:val="22"/>
                <w:szCs w:val="22"/>
              </w:rPr>
              <w:t>White and Yellow</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p>
        </w:tc>
      </w:tr>
      <w:tr w:rsidR="00AE4225" w:rsidRPr="00CA165C" w:rsidTr="00A21D56">
        <w:trPr>
          <w:cantSplit/>
        </w:trPr>
        <w:tc>
          <w:tcPr>
            <w:tcW w:w="990" w:type="dxa"/>
            <w:vMerge/>
            <w:tcBorders>
              <w:left w:val="single" w:sz="2" w:space="0" w:color="000001"/>
              <w:bottom w:val="single" w:sz="2" w:space="0" w:color="000001"/>
            </w:tcBorders>
            <w:shd w:val="clear" w:color="auto" w:fill="FFFFFF"/>
          </w:tcPr>
          <w:p w:rsidR="00AE4225" w:rsidRDefault="00AE4225" w:rsidP="002F5AAF">
            <w:pPr>
              <w:pStyle w:val="TableContents"/>
              <w:spacing w:before="120" w:after="120"/>
              <w:jc w:val="center"/>
              <w:rPr>
                <w:rFonts w:cs="Times New Roman"/>
                <w:sz w:val="22"/>
                <w:szCs w:val="22"/>
              </w:rPr>
            </w:pPr>
          </w:p>
        </w:tc>
        <w:tc>
          <w:tcPr>
            <w:tcW w:w="1440" w:type="dxa"/>
            <w:tcBorders>
              <w:left w:val="single" w:sz="2" w:space="0" w:color="000001"/>
              <w:bottom w:val="single" w:sz="2" w:space="0" w:color="000001"/>
            </w:tcBorders>
            <w:shd w:val="clear" w:color="auto" w:fill="FFFFFF"/>
            <w:tcMar>
              <w:top w:w="0" w:type="dxa"/>
              <w:left w:w="108" w:type="dxa"/>
              <w:bottom w:w="0" w:type="dxa"/>
              <w:right w:w="108" w:type="dxa"/>
            </w:tcMar>
          </w:tcPr>
          <w:p w:rsidR="00AE4225" w:rsidRDefault="00AE4225" w:rsidP="002F5AAF">
            <w:pPr>
              <w:pStyle w:val="TableContents"/>
              <w:spacing w:before="120" w:after="120"/>
              <w:jc w:val="center"/>
              <w:rPr>
                <w:rFonts w:cs="Times New Roman"/>
                <w:sz w:val="22"/>
                <w:szCs w:val="22"/>
              </w:rPr>
            </w:pPr>
            <w:r>
              <w:rPr>
                <w:rFonts w:cs="Times New Roman"/>
                <w:sz w:val="22"/>
                <w:szCs w:val="22"/>
              </w:rPr>
              <w:t>Project Logo Color</w:t>
            </w:r>
          </w:p>
        </w:tc>
        <w:tc>
          <w:tcPr>
            <w:tcW w:w="3150" w:type="dxa"/>
            <w:gridSpan w:val="2"/>
            <w:tcBorders>
              <w:left w:val="single" w:sz="2" w:space="0" w:color="000001"/>
              <w:bottom w:val="single" w:sz="2" w:space="0" w:color="000001"/>
            </w:tcBorders>
            <w:shd w:val="clear" w:color="auto" w:fill="FFFFFF"/>
            <w:tcMar>
              <w:top w:w="0" w:type="dxa"/>
              <w:left w:w="108" w:type="dxa"/>
              <w:bottom w:w="0" w:type="dxa"/>
              <w:right w:w="108" w:type="dxa"/>
            </w:tcMar>
          </w:tcPr>
          <w:p w:rsidR="00AE4225" w:rsidRDefault="00AE4225" w:rsidP="00257238">
            <w:pPr>
              <w:pStyle w:val="TableContents"/>
              <w:spacing w:before="120" w:after="120"/>
              <w:rPr>
                <w:rFonts w:cs="Times New Roman"/>
                <w:sz w:val="22"/>
                <w:szCs w:val="22"/>
              </w:rPr>
            </w:pPr>
            <w:r>
              <w:rPr>
                <w:rFonts w:cs="Times New Roman"/>
                <w:sz w:val="22"/>
                <w:szCs w:val="22"/>
              </w:rPr>
              <w:t xml:space="preserve"> Green, white, yellow and blue</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p>
        </w:tc>
      </w:tr>
      <w:tr w:rsidR="00AE4225" w:rsidRPr="003C67A3" w:rsidTr="00A21D56">
        <w:trPr>
          <w:cantSplit/>
        </w:trPr>
        <w:tc>
          <w:tcPr>
            <w:tcW w:w="990" w:type="dxa"/>
            <w:vMerge w:val="restart"/>
            <w:tcBorders>
              <w:top w:val="single" w:sz="2" w:space="0" w:color="000001"/>
              <w:left w:val="single" w:sz="2" w:space="0" w:color="000001"/>
            </w:tcBorders>
            <w:shd w:val="clear" w:color="auto" w:fill="FFFFFF"/>
          </w:tcPr>
          <w:p w:rsidR="00AE4225" w:rsidRPr="0097133B" w:rsidRDefault="00AE4225" w:rsidP="002F5AAF">
            <w:pPr>
              <w:pStyle w:val="TableContents"/>
              <w:spacing w:before="120" w:after="120"/>
              <w:jc w:val="center"/>
              <w:rPr>
                <w:rFonts w:cs="Times New Roman"/>
                <w:sz w:val="22"/>
                <w:szCs w:val="22"/>
              </w:rPr>
            </w:pPr>
            <w:r>
              <w:rPr>
                <w:rFonts w:cs="Times New Roman"/>
                <w:sz w:val="22"/>
                <w:szCs w:val="22"/>
              </w:rPr>
              <w:lastRenderedPageBreak/>
              <w:t>4</w:t>
            </w:r>
          </w:p>
        </w:tc>
        <w:tc>
          <w:tcPr>
            <w:tcW w:w="4590" w:type="dxa"/>
            <w:gridSpan w:val="3"/>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r>
              <w:rPr>
                <w:rFonts w:cs="Times New Roman"/>
                <w:sz w:val="22"/>
                <w:szCs w:val="22"/>
              </w:rPr>
              <w:t>Printing</w:t>
            </w:r>
          </w:p>
        </w:tc>
        <w:tc>
          <w:tcPr>
            <w:tcW w:w="4230" w:type="dxa"/>
            <w:tcBorders>
              <w:left w:val="single" w:sz="2" w:space="0" w:color="000001"/>
              <w:bottom w:val="single" w:sz="2" w:space="0" w:color="000001"/>
              <w:right w:val="single" w:sz="2" w:space="0" w:color="000001"/>
            </w:tcBorders>
            <w:shd w:val="clear" w:color="auto" w:fill="FFFFFF"/>
          </w:tcPr>
          <w:p w:rsidR="00AE4225" w:rsidRPr="00C1064C" w:rsidRDefault="00AE4225" w:rsidP="002F5AAF">
            <w:pPr>
              <w:pStyle w:val="TableContents"/>
              <w:spacing w:before="120" w:after="120"/>
              <w:rPr>
                <w:rFonts w:cs="Times New Roman"/>
                <w:sz w:val="22"/>
                <w:szCs w:val="22"/>
              </w:rPr>
            </w:pPr>
          </w:p>
        </w:tc>
      </w:tr>
      <w:tr w:rsidR="00AE4225" w:rsidRPr="003C67A3" w:rsidTr="002C74A5">
        <w:trPr>
          <w:cantSplit/>
        </w:trPr>
        <w:tc>
          <w:tcPr>
            <w:tcW w:w="990" w:type="dxa"/>
            <w:vMerge/>
            <w:tcBorders>
              <w:left w:val="single" w:sz="2" w:space="0" w:color="000001"/>
            </w:tcBorders>
            <w:shd w:val="clear" w:color="auto" w:fill="FFFFFF"/>
          </w:tcPr>
          <w:p w:rsidR="00AE4225" w:rsidRPr="0097133B" w:rsidRDefault="00AE4225" w:rsidP="002F5AAF">
            <w:pPr>
              <w:pStyle w:val="TableContents"/>
              <w:spacing w:before="120" w:after="120"/>
              <w:jc w:val="center"/>
              <w:rPr>
                <w:rFonts w:cs="Times New Roman"/>
                <w:sz w:val="22"/>
                <w:szCs w:val="22"/>
              </w:rPr>
            </w:pPr>
          </w:p>
        </w:tc>
        <w:tc>
          <w:tcPr>
            <w:tcW w:w="4590" w:type="dxa"/>
            <w:gridSpan w:val="3"/>
            <w:tcBorders>
              <w:left w:val="single" w:sz="2" w:space="0" w:color="000001"/>
              <w:bottom w:val="single" w:sz="2" w:space="0" w:color="000001"/>
            </w:tcBorders>
            <w:shd w:val="clear" w:color="auto" w:fill="FFFFFF"/>
            <w:tcMar>
              <w:top w:w="0" w:type="dxa"/>
              <w:left w:w="108" w:type="dxa"/>
              <w:bottom w:w="0" w:type="dxa"/>
              <w:right w:w="108" w:type="dxa"/>
            </w:tcMar>
          </w:tcPr>
          <w:p w:rsidR="00AE4225" w:rsidRPr="00A5772C" w:rsidRDefault="00AE4225" w:rsidP="00A5772C">
            <w:pPr>
              <w:pStyle w:val="TableContents"/>
              <w:numPr>
                <w:ilvl w:val="0"/>
                <w:numId w:val="44"/>
              </w:numPr>
              <w:tabs>
                <w:tab w:val="clear" w:pos="709"/>
              </w:tabs>
              <w:spacing w:before="120" w:after="120"/>
              <w:ind w:left="342"/>
              <w:rPr>
                <w:rFonts w:cs="Times New Roman"/>
                <w:sz w:val="22"/>
                <w:szCs w:val="22"/>
              </w:rPr>
            </w:pPr>
            <w:r>
              <w:rPr>
                <w:rFonts w:cs="Times New Roman"/>
                <w:sz w:val="22"/>
                <w:szCs w:val="22"/>
              </w:rPr>
              <w:t>Sub-project information shall be printed on one side with matt-coating.</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p>
        </w:tc>
      </w:tr>
      <w:tr w:rsidR="00AE4225" w:rsidRPr="003C67A3" w:rsidTr="002C74A5">
        <w:trPr>
          <w:cantSplit/>
        </w:trPr>
        <w:tc>
          <w:tcPr>
            <w:tcW w:w="990" w:type="dxa"/>
            <w:vMerge/>
            <w:tcBorders>
              <w:left w:val="single" w:sz="2" w:space="0" w:color="000001"/>
            </w:tcBorders>
            <w:shd w:val="clear" w:color="auto" w:fill="FFFFFF"/>
          </w:tcPr>
          <w:p w:rsidR="00AE4225" w:rsidRPr="0097133B" w:rsidRDefault="00AE4225" w:rsidP="002F5AAF">
            <w:pPr>
              <w:pStyle w:val="TableContents"/>
              <w:spacing w:before="120" w:after="120"/>
              <w:jc w:val="center"/>
              <w:rPr>
                <w:rFonts w:cs="Times New Roman"/>
                <w:sz w:val="22"/>
                <w:szCs w:val="22"/>
              </w:rPr>
            </w:pPr>
          </w:p>
        </w:tc>
        <w:tc>
          <w:tcPr>
            <w:tcW w:w="4590" w:type="dxa"/>
            <w:gridSpan w:val="3"/>
            <w:tcBorders>
              <w:left w:val="single" w:sz="2" w:space="0" w:color="000001"/>
              <w:bottom w:val="single" w:sz="2" w:space="0" w:color="000001"/>
            </w:tcBorders>
            <w:shd w:val="clear" w:color="auto" w:fill="FFFFFF"/>
            <w:tcMar>
              <w:top w:w="0" w:type="dxa"/>
              <w:left w:w="108" w:type="dxa"/>
              <w:bottom w:w="0" w:type="dxa"/>
              <w:right w:w="108" w:type="dxa"/>
            </w:tcMar>
          </w:tcPr>
          <w:p w:rsidR="00AE4225" w:rsidRPr="00A5772C" w:rsidRDefault="00AE4225" w:rsidP="00A5772C">
            <w:pPr>
              <w:pStyle w:val="TableContents"/>
              <w:numPr>
                <w:ilvl w:val="0"/>
                <w:numId w:val="44"/>
              </w:numPr>
              <w:tabs>
                <w:tab w:val="clear" w:pos="709"/>
              </w:tabs>
              <w:spacing w:before="120" w:after="120"/>
              <w:ind w:left="342"/>
              <w:rPr>
                <w:rFonts w:cs="Times New Roman"/>
                <w:sz w:val="22"/>
                <w:szCs w:val="22"/>
              </w:rPr>
            </w:pPr>
            <w:r w:rsidRPr="00A5772C">
              <w:rPr>
                <w:rFonts w:cs="Times New Roman"/>
                <w:sz w:val="22"/>
                <w:szCs w:val="22"/>
              </w:rPr>
              <w:t>Sur</w:t>
            </w:r>
            <w:r>
              <w:rPr>
                <w:rFonts w:cs="Times New Roman"/>
                <w:sz w:val="22"/>
                <w:szCs w:val="22"/>
              </w:rPr>
              <w:t>face of sign must do the pre-coating before printing for waterproof, anti-chemical and scratch resistant.</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p>
        </w:tc>
      </w:tr>
      <w:tr w:rsidR="00AE4225" w:rsidRPr="003C67A3" w:rsidTr="002C74A5">
        <w:trPr>
          <w:cantSplit/>
        </w:trPr>
        <w:tc>
          <w:tcPr>
            <w:tcW w:w="990" w:type="dxa"/>
            <w:vMerge/>
            <w:tcBorders>
              <w:left w:val="single" w:sz="2" w:space="0" w:color="000001"/>
            </w:tcBorders>
            <w:shd w:val="clear" w:color="auto" w:fill="FFFFFF"/>
          </w:tcPr>
          <w:p w:rsidR="00AE4225" w:rsidRPr="0097133B" w:rsidRDefault="00AE4225" w:rsidP="002F5AAF">
            <w:pPr>
              <w:pStyle w:val="TableContents"/>
              <w:spacing w:before="120" w:after="120"/>
              <w:jc w:val="center"/>
              <w:rPr>
                <w:rFonts w:cs="Times New Roman"/>
                <w:sz w:val="22"/>
                <w:szCs w:val="22"/>
              </w:rPr>
            </w:pPr>
          </w:p>
        </w:tc>
        <w:tc>
          <w:tcPr>
            <w:tcW w:w="4590" w:type="dxa"/>
            <w:gridSpan w:val="3"/>
            <w:tcBorders>
              <w:left w:val="single" w:sz="2" w:space="0" w:color="000001"/>
              <w:bottom w:val="single" w:sz="2" w:space="0" w:color="000001"/>
            </w:tcBorders>
            <w:shd w:val="clear" w:color="auto" w:fill="FFFFFF"/>
            <w:tcMar>
              <w:top w:w="0" w:type="dxa"/>
              <w:left w:w="108" w:type="dxa"/>
              <w:bottom w:w="0" w:type="dxa"/>
              <w:right w:w="108" w:type="dxa"/>
            </w:tcMar>
          </w:tcPr>
          <w:p w:rsidR="00AE4225" w:rsidRPr="00A5772C" w:rsidRDefault="00AE4225" w:rsidP="00A5772C">
            <w:pPr>
              <w:pStyle w:val="TableContents"/>
              <w:numPr>
                <w:ilvl w:val="0"/>
                <w:numId w:val="44"/>
              </w:numPr>
              <w:tabs>
                <w:tab w:val="clear" w:pos="709"/>
              </w:tabs>
              <w:spacing w:before="120" w:after="120"/>
              <w:ind w:left="342"/>
              <w:rPr>
                <w:rFonts w:cs="Times New Roman"/>
                <w:sz w:val="22"/>
                <w:szCs w:val="22"/>
              </w:rPr>
            </w:pPr>
            <w:r w:rsidRPr="00A5772C">
              <w:rPr>
                <w:rFonts w:cs="Times New Roman"/>
                <w:sz w:val="22"/>
                <w:szCs w:val="22"/>
              </w:rPr>
              <w:t>Full</w:t>
            </w:r>
            <w:r>
              <w:rPr>
                <w:rFonts w:cs="Times New Roman"/>
                <w:sz w:val="22"/>
                <w:szCs w:val="22"/>
              </w:rPr>
              <w:t>-white layer must be printed before color-layer printing to make sure all white text can be visible clearly and non-reflection.</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p>
        </w:tc>
      </w:tr>
      <w:tr w:rsidR="00AE4225" w:rsidRPr="003C67A3" w:rsidTr="002C74A5">
        <w:trPr>
          <w:cantSplit/>
        </w:trPr>
        <w:tc>
          <w:tcPr>
            <w:tcW w:w="990" w:type="dxa"/>
            <w:vMerge/>
            <w:tcBorders>
              <w:left w:val="single" w:sz="2" w:space="0" w:color="000001"/>
            </w:tcBorders>
            <w:shd w:val="clear" w:color="auto" w:fill="FFFFFF"/>
          </w:tcPr>
          <w:p w:rsidR="00AE4225" w:rsidRPr="0097133B" w:rsidRDefault="00AE4225" w:rsidP="002F5AAF">
            <w:pPr>
              <w:pStyle w:val="TableContents"/>
              <w:spacing w:before="120" w:after="120"/>
              <w:jc w:val="center"/>
              <w:rPr>
                <w:rFonts w:cs="Times New Roman"/>
                <w:sz w:val="22"/>
                <w:szCs w:val="22"/>
              </w:rPr>
            </w:pPr>
          </w:p>
        </w:tc>
        <w:tc>
          <w:tcPr>
            <w:tcW w:w="4590" w:type="dxa"/>
            <w:gridSpan w:val="3"/>
            <w:tcBorders>
              <w:left w:val="single" w:sz="2" w:space="0" w:color="000001"/>
              <w:bottom w:val="single" w:sz="2" w:space="0" w:color="000001"/>
            </w:tcBorders>
            <w:shd w:val="clear" w:color="auto" w:fill="FFFFFF"/>
            <w:tcMar>
              <w:top w:w="0" w:type="dxa"/>
              <w:left w:w="108" w:type="dxa"/>
              <w:bottom w:w="0" w:type="dxa"/>
              <w:right w:w="108" w:type="dxa"/>
            </w:tcMar>
          </w:tcPr>
          <w:p w:rsidR="00AE4225" w:rsidRPr="00A5772C" w:rsidRDefault="00AE4225" w:rsidP="00A5772C">
            <w:pPr>
              <w:pStyle w:val="TableContents"/>
              <w:numPr>
                <w:ilvl w:val="0"/>
                <w:numId w:val="44"/>
              </w:numPr>
              <w:tabs>
                <w:tab w:val="clear" w:pos="709"/>
              </w:tabs>
              <w:spacing w:before="120" w:after="120"/>
              <w:ind w:left="342"/>
              <w:rPr>
                <w:rFonts w:cs="Times New Roman"/>
                <w:sz w:val="22"/>
                <w:szCs w:val="22"/>
              </w:rPr>
            </w:pPr>
            <w:r w:rsidRPr="00A5772C">
              <w:rPr>
                <w:rFonts w:cs="Times New Roman"/>
                <w:sz w:val="22"/>
                <w:szCs w:val="22"/>
              </w:rPr>
              <w:t>Back</w:t>
            </w:r>
            <w:r>
              <w:rPr>
                <w:rFonts w:cs="Times New Roman"/>
                <w:sz w:val="22"/>
                <w:szCs w:val="22"/>
              </w:rPr>
              <w:t xml:space="preserve"> of the sign shall be painted with one coat of exterior oil based enamel paint over a compatible primer.</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p>
        </w:tc>
      </w:tr>
      <w:tr w:rsidR="00AE4225" w:rsidRPr="003C67A3" w:rsidTr="00A21D56">
        <w:trPr>
          <w:cantSplit/>
        </w:trPr>
        <w:tc>
          <w:tcPr>
            <w:tcW w:w="990" w:type="dxa"/>
            <w:vMerge/>
            <w:tcBorders>
              <w:left w:val="single" w:sz="2" w:space="0" w:color="000001"/>
              <w:bottom w:val="single" w:sz="2" w:space="0" w:color="000001"/>
            </w:tcBorders>
            <w:shd w:val="clear" w:color="auto" w:fill="FFFFFF"/>
          </w:tcPr>
          <w:p w:rsidR="00AE4225" w:rsidRPr="0097133B" w:rsidRDefault="00AE4225" w:rsidP="002F5AAF">
            <w:pPr>
              <w:pStyle w:val="TableContents"/>
              <w:spacing w:before="120" w:after="120"/>
              <w:jc w:val="center"/>
              <w:rPr>
                <w:rFonts w:cs="Times New Roman"/>
                <w:sz w:val="22"/>
                <w:szCs w:val="22"/>
              </w:rPr>
            </w:pPr>
          </w:p>
        </w:tc>
        <w:tc>
          <w:tcPr>
            <w:tcW w:w="4590" w:type="dxa"/>
            <w:gridSpan w:val="3"/>
            <w:tcBorders>
              <w:left w:val="single" w:sz="2" w:space="0" w:color="000001"/>
              <w:bottom w:val="single" w:sz="2" w:space="0" w:color="000001"/>
            </w:tcBorders>
            <w:shd w:val="clear" w:color="auto" w:fill="FFFFFF"/>
            <w:tcMar>
              <w:top w:w="0" w:type="dxa"/>
              <w:left w:w="108" w:type="dxa"/>
              <w:bottom w:w="0" w:type="dxa"/>
              <w:right w:w="108" w:type="dxa"/>
            </w:tcMar>
          </w:tcPr>
          <w:p w:rsidR="00AE4225" w:rsidRPr="00A5772C" w:rsidRDefault="00AE4225" w:rsidP="00A5772C">
            <w:pPr>
              <w:pStyle w:val="TableContents"/>
              <w:numPr>
                <w:ilvl w:val="0"/>
                <w:numId w:val="44"/>
              </w:numPr>
              <w:tabs>
                <w:tab w:val="clear" w:pos="709"/>
              </w:tabs>
              <w:spacing w:before="120" w:after="120"/>
              <w:ind w:left="342"/>
              <w:rPr>
                <w:rFonts w:cs="Times New Roman"/>
                <w:sz w:val="22"/>
                <w:szCs w:val="22"/>
              </w:rPr>
            </w:pPr>
            <w:r w:rsidRPr="00A5772C">
              <w:rPr>
                <w:rFonts w:cs="Times New Roman"/>
                <w:sz w:val="22"/>
                <w:szCs w:val="22"/>
              </w:rPr>
              <w:t>Ink</w:t>
            </w:r>
            <w:r>
              <w:rPr>
                <w:rFonts w:cs="Times New Roman"/>
                <w:sz w:val="22"/>
                <w:szCs w:val="22"/>
              </w:rPr>
              <w:t xml:space="preserve"> used for sign must be designed for use on outdoor signs and recommended by the sheeting manufacture. </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4225" w:rsidRPr="00C1064C" w:rsidRDefault="00AE4225" w:rsidP="002F5AAF">
            <w:pPr>
              <w:pStyle w:val="TableContents"/>
              <w:spacing w:before="120" w:after="120"/>
              <w:rPr>
                <w:rFonts w:cs="Times New Roman"/>
                <w:sz w:val="22"/>
                <w:szCs w:val="22"/>
              </w:rPr>
            </w:pPr>
          </w:p>
        </w:tc>
      </w:tr>
      <w:tr w:rsidR="00607476" w:rsidRPr="003C67A3" w:rsidTr="00A21D56">
        <w:trPr>
          <w:cantSplit/>
        </w:trPr>
        <w:tc>
          <w:tcPr>
            <w:tcW w:w="990" w:type="dxa"/>
            <w:vMerge w:val="restart"/>
            <w:tcBorders>
              <w:top w:val="single" w:sz="2" w:space="0" w:color="000001"/>
              <w:left w:val="single" w:sz="2" w:space="0" w:color="000001"/>
              <w:bottom w:val="single" w:sz="2" w:space="0" w:color="000001"/>
            </w:tcBorders>
            <w:shd w:val="clear" w:color="auto" w:fill="FFFFFF"/>
          </w:tcPr>
          <w:p w:rsidR="00607476" w:rsidRPr="0097133B" w:rsidRDefault="00607476" w:rsidP="00B636F1">
            <w:pPr>
              <w:pStyle w:val="TableContents"/>
              <w:spacing w:after="0"/>
              <w:jc w:val="center"/>
              <w:rPr>
                <w:rFonts w:cs="Times New Roman"/>
                <w:sz w:val="22"/>
                <w:szCs w:val="22"/>
              </w:rPr>
            </w:pPr>
            <w:r>
              <w:rPr>
                <w:rFonts w:cs="Times New Roman"/>
                <w:sz w:val="22"/>
                <w:szCs w:val="22"/>
              </w:rPr>
              <w:t>5</w:t>
            </w:r>
          </w:p>
        </w:tc>
        <w:tc>
          <w:tcPr>
            <w:tcW w:w="4590" w:type="dxa"/>
            <w:gridSpan w:val="3"/>
            <w:tcBorders>
              <w:left w:val="single" w:sz="2" w:space="0" w:color="000001"/>
              <w:bottom w:val="single" w:sz="2" w:space="0" w:color="000001"/>
            </w:tcBorders>
            <w:shd w:val="clear" w:color="auto" w:fill="FFFFFF"/>
            <w:tcMar>
              <w:top w:w="0" w:type="dxa"/>
              <w:left w:w="108" w:type="dxa"/>
              <w:bottom w:w="0" w:type="dxa"/>
              <w:right w:w="108" w:type="dxa"/>
            </w:tcMar>
          </w:tcPr>
          <w:p w:rsidR="00607476" w:rsidRPr="00F802C7" w:rsidRDefault="00607476" w:rsidP="00AE4225">
            <w:pPr>
              <w:pStyle w:val="TableContents"/>
              <w:spacing w:before="120" w:after="120"/>
              <w:rPr>
                <w:rFonts w:cs="Times New Roman"/>
                <w:sz w:val="22"/>
                <w:szCs w:val="22"/>
              </w:rPr>
            </w:pPr>
            <w:r w:rsidRPr="00730BA0">
              <w:rPr>
                <w:rFonts w:cs="Times New Roman"/>
                <w:sz w:val="22"/>
                <w:szCs w:val="22"/>
              </w:rPr>
              <w:t>Hole</w:t>
            </w:r>
          </w:p>
        </w:tc>
        <w:tc>
          <w:tcPr>
            <w:tcW w:w="42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607476" w:rsidRPr="00C1064C" w:rsidRDefault="00607476" w:rsidP="00234B1A">
            <w:pPr>
              <w:pStyle w:val="TableContents"/>
              <w:spacing w:after="0"/>
              <w:rPr>
                <w:rFonts w:cs="Times New Roman"/>
                <w:sz w:val="22"/>
                <w:szCs w:val="22"/>
              </w:rPr>
            </w:pPr>
          </w:p>
        </w:tc>
      </w:tr>
      <w:tr w:rsidR="00607476" w:rsidRPr="003C67A3" w:rsidTr="00A21D56">
        <w:trPr>
          <w:cantSplit/>
        </w:trPr>
        <w:tc>
          <w:tcPr>
            <w:tcW w:w="990" w:type="dxa"/>
            <w:vMerge/>
            <w:tcBorders>
              <w:top w:val="nil"/>
              <w:left w:val="single" w:sz="2" w:space="0" w:color="000001"/>
              <w:bottom w:val="single" w:sz="2" w:space="0" w:color="000001"/>
            </w:tcBorders>
            <w:shd w:val="clear" w:color="auto" w:fill="FFFFFF"/>
          </w:tcPr>
          <w:p w:rsidR="00607476" w:rsidRDefault="00607476" w:rsidP="00B636F1">
            <w:pPr>
              <w:pStyle w:val="TableContents"/>
              <w:spacing w:after="0"/>
              <w:jc w:val="center"/>
              <w:rPr>
                <w:rFonts w:cs="Times New Roman"/>
                <w:sz w:val="22"/>
                <w:szCs w:val="22"/>
              </w:rPr>
            </w:pPr>
          </w:p>
        </w:tc>
        <w:tc>
          <w:tcPr>
            <w:tcW w:w="144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607476" w:rsidRDefault="00607476" w:rsidP="00AE4225">
            <w:pPr>
              <w:pStyle w:val="TableContents"/>
              <w:spacing w:before="120" w:after="120"/>
              <w:jc w:val="center"/>
              <w:rPr>
                <w:rFonts w:cs="Times New Roman"/>
                <w:sz w:val="22"/>
                <w:szCs w:val="22"/>
              </w:rPr>
            </w:pPr>
            <w:r>
              <w:rPr>
                <w:rFonts w:cs="Times New Roman"/>
                <w:sz w:val="22"/>
                <w:szCs w:val="22"/>
              </w:rPr>
              <w:t>Quantity</w:t>
            </w:r>
          </w:p>
        </w:tc>
        <w:tc>
          <w:tcPr>
            <w:tcW w:w="3150" w:type="dxa"/>
            <w:gridSpan w:val="2"/>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607476" w:rsidRPr="00F802C7" w:rsidRDefault="00607476" w:rsidP="00AE4225">
            <w:pPr>
              <w:pStyle w:val="TableContents"/>
              <w:spacing w:before="120" w:after="120"/>
              <w:rPr>
                <w:rFonts w:cs="Times New Roman"/>
                <w:sz w:val="22"/>
                <w:szCs w:val="22"/>
              </w:rPr>
            </w:pPr>
            <w:r>
              <w:rPr>
                <w:rFonts w:cs="Times New Roman"/>
                <w:sz w:val="22"/>
                <w:szCs w:val="22"/>
              </w:rPr>
              <w:t>Fixing Hole in each of four corners</w:t>
            </w:r>
          </w:p>
        </w:tc>
        <w:tc>
          <w:tcPr>
            <w:tcW w:w="423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607476" w:rsidRPr="00C1064C" w:rsidRDefault="00607476" w:rsidP="00AE4225">
            <w:pPr>
              <w:pStyle w:val="TableContents"/>
              <w:spacing w:before="120" w:after="120"/>
              <w:rPr>
                <w:rFonts w:cs="Times New Roman"/>
                <w:sz w:val="22"/>
                <w:szCs w:val="22"/>
              </w:rPr>
            </w:pPr>
          </w:p>
        </w:tc>
      </w:tr>
      <w:tr w:rsidR="00607476" w:rsidRPr="003C67A3" w:rsidTr="00A21D56">
        <w:trPr>
          <w:cantSplit/>
        </w:trPr>
        <w:tc>
          <w:tcPr>
            <w:tcW w:w="990" w:type="dxa"/>
            <w:vMerge/>
            <w:tcBorders>
              <w:top w:val="nil"/>
              <w:left w:val="single" w:sz="2" w:space="0" w:color="000001"/>
              <w:bottom w:val="single" w:sz="2" w:space="0" w:color="000001"/>
            </w:tcBorders>
            <w:shd w:val="clear" w:color="auto" w:fill="FFFFFF"/>
          </w:tcPr>
          <w:p w:rsidR="00607476" w:rsidRDefault="00607476" w:rsidP="00B636F1">
            <w:pPr>
              <w:pStyle w:val="TableContents"/>
              <w:spacing w:after="0"/>
              <w:jc w:val="center"/>
              <w:rPr>
                <w:rFonts w:cs="Times New Roman"/>
                <w:sz w:val="22"/>
                <w:szCs w:val="22"/>
              </w:rPr>
            </w:pPr>
          </w:p>
        </w:tc>
        <w:tc>
          <w:tcPr>
            <w:tcW w:w="144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607476" w:rsidRDefault="00607476" w:rsidP="00AE4225">
            <w:pPr>
              <w:pStyle w:val="TableContents"/>
              <w:spacing w:before="120" w:after="120"/>
              <w:jc w:val="center"/>
              <w:rPr>
                <w:rFonts w:cs="Times New Roman"/>
                <w:sz w:val="22"/>
                <w:szCs w:val="22"/>
              </w:rPr>
            </w:pPr>
            <w:r>
              <w:rPr>
                <w:rFonts w:cs="Times New Roman"/>
                <w:sz w:val="22"/>
                <w:szCs w:val="22"/>
              </w:rPr>
              <w:t>Diameter of drilled hole</w:t>
            </w:r>
          </w:p>
        </w:tc>
        <w:tc>
          <w:tcPr>
            <w:tcW w:w="3150" w:type="dxa"/>
            <w:gridSpan w:val="2"/>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607476" w:rsidRPr="00F802C7" w:rsidRDefault="00607476" w:rsidP="00AE4225">
            <w:pPr>
              <w:pStyle w:val="TableContents"/>
              <w:spacing w:before="120" w:after="120"/>
              <w:rPr>
                <w:rFonts w:cs="Times New Roman"/>
                <w:sz w:val="22"/>
                <w:szCs w:val="22"/>
              </w:rPr>
            </w:pPr>
            <w:r>
              <w:rPr>
                <w:rFonts w:cs="Times New Roman"/>
                <w:sz w:val="22"/>
                <w:szCs w:val="22"/>
              </w:rPr>
              <w:t>5mm</w:t>
            </w:r>
          </w:p>
        </w:tc>
        <w:tc>
          <w:tcPr>
            <w:tcW w:w="423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607476" w:rsidRPr="00C1064C" w:rsidRDefault="00607476" w:rsidP="00AE4225">
            <w:pPr>
              <w:pStyle w:val="TableContents"/>
              <w:spacing w:before="120" w:after="120"/>
              <w:rPr>
                <w:rFonts w:cs="Times New Roman"/>
                <w:sz w:val="22"/>
                <w:szCs w:val="22"/>
              </w:rPr>
            </w:pPr>
          </w:p>
        </w:tc>
      </w:tr>
      <w:tr w:rsidR="00607476" w:rsidRPr="003C67A3" w:rsidTr="00A21D56">
        <w:trPr>
          <w:cantSplit/>
        </w:trPr>
        <w:tc>
          <w:tcPr>
            <w:tcW w:w="990" w:type="dxa"/>
            <w:vMerge/>
            <w:tcBorders>
              <w:top w:val="nil"/>
              <w:left w:val="single" w:sz="2" w:space="0" w:color="000001"/>
              <w:bottom w:val="single" w:sz="2" w:space="0" w:color="000001"/>
            </w:tcBorders>
            <w:shd w:val="clear" w:color="auto" w:fill="FFFFFF"/>
          </w:tcPr>
          <w:p w:rsidR="00607476" w:rsidRDefault="00607476" w:rsidP="00B636F1">
            <w:pPr>
              <w:pStyle w:val="TableContents"/>
              <w:spacing w:after="0"/>
              <w:jc w:val="center"/>
              <w:rPr>
                <w:rFonts w:cs="Times New Roman"/>
                <w:sz w:val="22"/>
                <w:szCs w:val="22"/>
              </w:rPr>
            </w:pPr>
          </w:p>
        </w:tc>
        <w:tc>
          <w:tcPr>
            <w:tcW w:w="144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607476" w:rsidRDefault="00607476" w:rsidP="00AE4225">
            <w:pPr>
              <w:pStyle w:val="TableContents"/>
              <w:spacing w:before="120" w:after="120"/>
              <w:jc w:val="center"/>
              <w:rPr>
                <w:rFonts w:cs="Times New Roman"/>
                <w:sz w:val="22"/>
                <w:szCs w:val="22"/>
              </w:rPr>
            </w:pPr>
            <w:r>
              <w:rPr>
                <w:rFonts w:cs="Times New Roman"/>
                <w:sz w:val="22"/>
                <w:szCs w:val="22"/>
              </w:rPr>
              <w:t>Location of drilled hole</w:t>
            </w:r>
          </w:p>
        </w:tc>
        <w:tc>
          <w:tcPr>
            <w:tcW w:w="3150" w:type="dxa"/>
            <w:gridSpan w:val="2"/>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607476" w:rsidRDefault="00607476" w:rsidP="00AE4225">
            <w:pPr>
              <w:pStyle w:val="TableContents"/>
              <w:spacing w:before="120" w:after="120"/>
              <w:rPr>
                <w:rFonts w:cs="Times New Roman"/>
                <w:sz w:val="22"/>
                <w:szCs w:val="22"/>
              </w:rPr>
            </w:pPr>
            <w:r>
              <w:rPr>
                <w:rFonts w:cs="Times New Roman"/>
                <w:sz w:val="22"/>
                <w:szCs w:val="22"/>
              </w:rPr>
              <w:t xml:space="preserve">approximately 15mm-20mm from the edge of each side of the sheet. </w:t>
            </w:r>
          </w:p>
        </w:tc>
        <w:tc>
          <w:tcPr>
            <w:tcW w:w="423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607476" w:rsidRPr="00C1064C" w:rsidRDefault="00607476" w:rsidP="00AE4225">
            <w:pPr>
              <w:pStyle w:val="TableContents"/>
              <w:spacing w:before="120" w:after="120"/>
              <w:rPr>
                <w:rFonts w:cs="Times New Roman"/>
                <w:sz w:val="22"/>
                <w:szCs w:val="22"/>
              </w:rPr>
            </w:pPr>
          </w:p>
        </w:tc>
      </w:tr>
      <w:tr w:rsidR="00A5772C" w:rsidRPr="003C67A3" w:rsidTr="007249C3">
        <w:trPr>
          <w:cantSplit/>
        </w:trPr>
        <w:tc>
          <w:tcPr>
            <w:tcW w:w="990" w:type="dxa"/>
            <w:tcBorders>
              <w:top w:val="single" w:sz="2" w:space="0" w:color="000001"/>
              <w:left w:val="single" w:sz="2" w:space="0" w:color="000001"/>
              <w:bottom w:val="single" w:sz="4" w:space="0" w:color="auto"/>
            </w:tcBorders>
            <w:shd w:val="clear" w:color="auto" w:fill="FFFFFF"/>
          </w:tcPr>
          <w:p w:rsidR="00A5772C" w:rsidRPr="0097133B" w:rsidRDefault="007249C3" w:rsidP="009854EC">
            <w:pPr>
              <w:pStyle w:val="TableContents"/>
              <w:spacing w:before="120" w:after="120"/>
              <w:jc w:val="center"/>
              <w:rPr>
                <w:rFonts w:cs="Times New Roman"/>
                <w:sz w:val="22"/>
                <w:szCs w:val="22"/>
              </w:rPr>
            </w:pPr>
            <w:r>
              <w:rPr>
                <w:rFonts w:cs="Times New Roman"/>
                <w:sz w:val="22"/>
                <w:szCs w:val="22"/>
              </w:rPr>
              <w:t>6</w:t>
            </w:r>
          </w:p>
        </w:tc>
        <w:tc>
          <w:tcPr>
            <w:tcW w:w="1440" w:type="dxa"/>
            <w:tcBorders>
              <w:top w:val="single" w:sz="2" w:space="0" w:color="000001"/>
              <w:left w:val="single" w:sz="2" w:space="0" w:color="000001"/>
              <w:bottom w:val="single" w:sz="4" w:space="0" w:color="auto"/>
            </w:tcBorders>
            <w:shd w:val="clear" w:color="auto" w:fill="FFFFFF"/>
            <w:tcMar>
              <w:top w:w="0" w:type="dxa"/>
              <w:left w:w="108" w:type="dxa"/>
              <w:bottom w:w="0" w:type="dxa"/>
              <w:right w:w="108" w:type="dxa"/>
            </w:tcMar>
          </w:tcPr>
          <w:p w:rsidR="00A5772C" w:rsidRDefault="00A5772C" w:rsidP="00AE4225">
            <w:pPr>
              <w:pStyle w:val="TableContents"/>
              <w:spacing w:before="120" w:after="120"/>
              <w:jc w:val="center"/>
              <w:rPr>
                <w:rFonts w:cs="Times New Roman"/>
                <w:sz w:val="22"/>
                <w:szCs w:val="22"/>
              </w:rPr>
            </w:pPr>
            <w:r>
              <w:rPr>
                <w:rFonts w:cs="Times New Roman"/>
                <w:sz w:val="22"/>
                <w:szCs w:val="22"/>
              </w:rPr>
              <w:t xml:space="preserve">Warranty </w:t>
            </w:r>
          </w:p>
        </w:tc>
        <w:tc>
          <w:tcPr>
            <w:tcW w:w="3150" w:type="dxa"/>
            <w:gridSpan w:val="2"/>
            <w:tcBorders>
              <w:top w:val="single" w:sz="2" w:space="0" w:color="000001"/>
              <w:left w:val="single" w:sz="2" w:space="0" w:color="000001"/>
              <w:bottom w:val="single" w:sz="4" w:space="0" w:color="auto"/>
            </w:tcBorders>
            <w:shd w:val="clear" w:color="auto" w:fill="FFFFFF"/>
            <w:tcMar>
              <w:top w:w="0" w:type="dxa"/>
              <w:left w:w="108" w:type="dxa"/>
              <w:bottom w:w="0" w:type="dxa"/>
              <w:right w:w="108" w:type="dxa"/>
            </w:tcMar>
          </w:tcPr>
          <w:p w:rsidR="00A5772C" w:rsidRPr="00B1739C" w:rsidRDefault="00584511" w:rsidP="00584511">
            <w:pPr>
              <w:pStyle w:val="TableContents"/>
              <w:spacing w:before="120" w:after="120"/>
              <w:rPr>
                <w:rFonts w:cs="Times New Roman"/>
                <w:sz w:val="22"/>
                <w:szCs w:val="22"/>
              </w:rPr>
            </w:pPr>
            <w:r>
              <w:rPr>
                <w:rFonts w:cs="Times New Roman"/>
                <w:sz w:val="22"/>
                <w:szCs w:val="22"/>
              </w:rPr>
              <w:t>Minimum three</w:t>
            </w:r>
            <w:r w:rsidR="00A5772C">
              <w:rPr>
                <w:rFonts w:cs="Times New Roman"/>
                <w:sz w:val="22"/>
                <w:szCs w:val="22"/>
              </w:rPr>
              <w:t xml:space="preserve"> (</w:t>
            </w:r>
            <w:r>
              <w:rPr>
                <w:rFonts w:cs="Times New Roman"/>
                <w:sz w:val="22"/>
                <w:szCs w:val="22"/>
              </w:rPr>
              <w:t>3</w:t>
            </w:r>
            <w:r w:rsidR="00A5772C">
              <w:rPr>
                <w:rFonts w:cs="Times New Roman"/>
                <w:sz w:val="22"/>
                <w:szCs w:val="22"/>
              </w:rPr>
              <w:t>) years.</w:t>
            </w:r>
          </w:p>
        </w:tc>
        <w:tc>
          <w:tcPr>
            <w:tcW w:w="4230" w:type="dxa"/>
            <w:tcBorders>
              <w:top w:val="single" w:sz="2" w:space="0" w:color="000001"/>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A5772C" w:rsidRPr="00C1064C" w:rsidRDefault="00A5772C" w:rsidP="00AE4225">
            <w:pPr>
              <w:pStyle w:val="TableContents"/>
              <w:spacing w:before="120" w:after="120"/>
              <w:rPr>
                <w:rFonts w:cs="Times New Roman"/>
                <w:sz w:val="22"/>
                <w:szCs w:val="22"/>
              </w:rPr>
            </w:pPr>
          </w:p>
        </w:tc>
      </w:tr>
    </w:tbl>
    <w:p w:rsidR="004A1449" w:rsidRDefault="004A1449" w:rsidP="00234B1A">
      <w:pPr>
        <w:spacing w:after="0"/>
        <w:rPr>
          <w:rFonts w:cs="Times New Roman"/>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BE1B0A" w:rsidRDefault="00BE1B0A" w:rsidP="00234B1A">
      <w:pPr>
        <w:spacing w:after="0"/>
        <w:jc w:val="both"/>
        <w:rPr>
          <w:rFonts w:cs="Times New Roman"/>
          <w:lang w:val="en-GB"/>
        </w:rPr>
      </w:pPr>
      <w:r>
        <w:rPr>
          <w:rFonts w:cs="Times New Roman"/>
          <w:lang w:val="en-GB"/>
        </w:rPr>
        <w:t>Sample Picture</w:t>
      </w:r>
    </w:p>
    <w:p w:rsidR="00BE1B0A" w:rsidRDefault="00BE1B0A" w:rsidP="00234B1A">
      <w:pPr>
        <w:spacing w:after="0"/>
        <w:jc w:val="both"/>
        <w:rPr>
          <w:rFonts w:cs="Times New Roman"/>
          <w:lang w:val="en-GB"/>
        </w:rPr>
      </w:pPr>
    </w:p>
    <w:p w:rsidR="00BE1B0A" w:rsidRDefault="004B0CBD" w:rsidP="00234B1A">
      <w:pPr>
        <w:spacing w:after="0"/>
        <w:jc w:val="both"/>
        <w:rPr>
          <w:rFonts w:cs="Times New Roman"/>
          <w:lang w:val="en-GB"/>
        </w:rPr>
      </w:pPr>
      <w:r w:rsidRPr="004B0CBD">
        <w:rPr>
          <w:noProof/>
        </w:rPr>
        <w:pict>
          <v:shape id="_x0000_s1042" type="#_x0000_t75" style="position:absolute;left:0;text-align:left;margin-left:77.25pt;margin-top:0;width:298.85pt;height:295.15pt;z-index:4" o:allowoverlap="f">
            <v:imagedata r:id="rId14" o:title="DSC_0367 edited"/>
          </v:shape>
        </w:pict>
      </w:r>
    </w:p>
    <w:p w:rsidR="00BE1B0A" w:rsidRDefault="00BE1B0A" w:rsidP="00234B1A">
      <w:pPr>
        <w:spacing w:after="0"/>
        <w:jc w:val="both"/>
        <w:rPr>
          <w:rFonts w:cs="Times New Roman"/>
          <w:lang w:val="en-GB"/>
        </w:rPr>
      </w:pPr>
    </w:p>
    <w:p w:rsidR="00BE1B0A" w:rsidRDefault="00BE1B0A" w:rsidP="00234B1A">
      <w:pPr>
        <w:spacing w:after="0"/>
        <w:jc w:val="both"/>
        <w:rPr>
          <w:rFonts w:cs="Times New Roman"/>
          <w:lang w:val="en-GB"/>
        </w:rPr>
      </w:pPr>
    </w:p>
    <w:p w:rsidR="00BE1B0A" w:rsidRDefault="00BE1B0A" w:rsidP="00234B1A">
      <w:pPr>
        <w:spacing w:after="0"/>
        <w:jc w:val="both"/>
        <w:rPr>
          <w:rFonts w:cs="Times New Roman"/>
          <w:lang w:val="en-GB"/>
        </w:rPr>
      </w:pPr>
    </w:p>
    <w:p w:rsidR="00BE1B0A" w:rsidRDefault="00BE1B0A" w:rsidP="00234B1A">
      <w:pPr>
        <w:spacing w:after="0"/>
        <w:jc w:val="both"/>
        <w:rPr>
          <w:rFonts w:cs="Times New Roman"/>
          <w:lang w:val="en-GB"/>
        </w:rPr>
      </w:pPr>
    </w:p>
    <w:p w:rsidR="00BE1B0A" w:rsidRDefault="00BE1B0A" w:rsidP="00234B1A">
      <w:pPr>
        <w:spacing w:after="0"/>
        <w:jc w:val="both"/>
        <w:rPr>
          <w:rFonts w:cs="Times New Roman"/>
          <w:lang w:val="en-GB"/>
        </w:rPr>
      </w:pPr>
    </w:p>
    <w:p w:rsidR="00BE1B0A" w:rsidRDefault="00BE1B0A" w:rsidP="00234B1A">
      <w:pPr>
        <w:spacing w:after="0"/>
        <w:jc w:val="both"/>
        <w:rPr>
          <w:rFonts w:cs="Times New Roman"/>
          <w:lang w:val="en-GB"/>
        </w:rPr>
      </w:pPr>
    </w:p>
    <w:p w:rsidR="00BE1B0A" w:rsidRDefault="00BE1B0A" w:rsidP="00234B1A">
      <w:pPr>
        <w:spacing w:after="0"/>
        <w:jc w:val="both"/>
        <w:rPr>
          <w:rFonts w:cs="Times New Roman"/>
          <w:lang w:val="en-GB"/>
        </w:rPr>
      </w:pPr>
    </w:p>
    <w:p w:rsidR="00BE1B0A" w:rsidRDefault="00BE1B0A" w:rsidP="00234B1A">
      <w:pPr>
        <w:spacing w:after="0"/>
        <w:jc w:val="both"/>
        <w:rPr>
          <w:rFonts w:cs="Times New Roman"/>
          <w:lang w:val="en-GB"/>
        </w:rPr>
      </w:pPr>
    </w:p>
    <w:p w:rsidR="00BE1B0A" w:rsidRDefault="00BE1B0A" w:rsidP="00234B1A">
      <w:pPr>
        <w:spacing w:after="0"/>
        <w:jc w:val="both"/>
        <w:rPr>
          <w:rFonts w:cs="Times New Roman"/>
          <w:lang w:val="en-GB"/>
        </w:rPr>
      </w:pPr>
    </w:p>
    <w:p w:rsidR="00BE1B0A" w:rsidRDefault="00BE1B0A"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D25191" w:rsidRDefault="00D25191" w:rsidP="00234B1A">
      <w:pPr>
        <w:spacing w:after="0"/>
        <w:jc w:val="both"/>
        <w:rPr>
          <w:rFonts w:cs="Times New Roman"/>
          <w:lang w:val="en-GB"/>
        </w:rPr>
      </w:pPr>
    </w:p>
    <w:p w:rsidR="00234B1A" w:rsidRDefault="00572F8B" w:rsidP="00234B1A">
      <w:pPr>
        <w:spacing w:after="0"/>
        <w:jc w:val="both"/>
        <w:rPr>
          <w:rFonts w:cs="Times New Roman"/>
          <w:lang w:val="en-GB"/>
        </w:rPr>
      </w:pPr>
      <w:r>
        <w:rPr>
          <w:rFonts w:cs="Times New Roman"/>
          <w:lang w:val="en-GB"/>
        </w:rPr>
        <w:t>Special Instruction:</w:t>
      </w:r>
      <w:r w:rsidR="00234B1A" w:rsidRPr="008167AC">
        <w:rPr>
          <w:rFonts w:cs="Times New Roman"/>
          <w:lang w:val="en-GB"/>
        </w:rPr>
        <w:t xml:space="preserve"> </w:t>
      </w:r>
    </w:p>
    <w:p w:rsidR="006E611B" w:rsidRDefault="006E611B" w:rsidP="00572F8B">
      <w:pPr>
        <w:pStyle w:val="BodyText"/>
        <w:kinsoku w:val="0"/>
        <w:overflowPunct w:val="0"/>
        <w:spacing w:before="116" w:after="0" w:line="240" w:lineRule="auto"/>
        <w:rPr>
          <w:szCs w:val="24"/>
        </w:rPr>
      </w:pPr>
      <w:r>
        <w:rPr>
          <w:sz w:val="22"/>
          <w:szCs w:val="22"/>
        </w:rPr>
        <w:t xml:space="preserve"> </w:t>
      </w:r>
      <w:r w:rsidR="00572F8B">
        <w:rPr>
          <w:sz w:val="22"/>
          <w:szCs w:val="22"/>
        </w:rPr>
        <w:t xml:space="preserve">1. </w:t>
      </w:r>
      <w:r w:rsidR="00934630">
        <w:rPr>
          <w:szCs w:val="24"/>
        </w:rPr>
        <w:t xml:space="preserve">Information Board </w:t>
      </w:r>
      <w:r w:rsidRPr="006E611B">
        <w:rPr>
          <w:szCs w:val="24"/>
        </w:rPr>
        <w:t>for lot of good</w:t>
      </w:r>
      <w:r w:rsidR="000C6E24">
        <w:rPr>
          <w:szCs w:val="24"/>
        </w:rPr>
        <w:t xml:space="preserve"> </w:t>
      </w:r>
      <w:r w:rsidRPr="006E611B">
        <w:rPr>
          <w:szCs w:val="24"/>
        </w:rPr>
        <w:t xml:space="preserve"> proposed </w:t>
      </w:r>
      <w:r w:rsidR="00572F8B">
        <w:rPr>
          <w:szCs w:val="24"/>
        </w:rPr>
        <w:t xml:space="preserve">should </w:t>
      </w:r>
      <w:r w:rsidRPr="006E611B">
        <w:rPr>
          <w:szCs w:val="24"/>
        </w:rPr>
        <w:t>be attached with the quotation.</w:t>
      </w:r>
    </w:p>
    <w:p w:rsidR="00572F8B" w:rsidRDefault="00572F8B" w:rsidP="00572F8B">
      <w:pPr>
        <w:pStyle w:val="BodyText"/>
        <w:kinsoku w:val="0"/>
        <w:overflowPunct w:val="0"/>
        <w:spacing w:before="116" w:after="0" w:line="240" w:lineRule="auto"/>
        <w:rPr>
          <w:szCs w:val="24"/>
        </w:rPr>
      </w:pPr>
      <w:r>
        <w:rPr>
          <w:szCs w:val="24"/>
        </w:rPr>
        <w:t>2. The selected Supplier shall contact DRD to receive the "</w:t>
      </w:r>
      <w:r w:rsidR="00905777">
        <w:rPr>
          <w:szCs w:val="24"/>
        </w:rPr>
        <w:t>D</w:t>
      </w:r>
      <w:r>
        <w:rPr>
          <w:szCs w:val="24"/>
        </w:rPr>
        <w:t>esign" after receipt the Notification of Award</w:t>
      </w:r>
      <w:r w:rsidR="001D73B0">
        <w:rPr>
          <w:szCs w:val="24"/>
        </w:rPr>
        <w:t>.</w:t>
      </w:r>
    </w:p>
    <w:p w:rsidR="00934630" w:rsidRPr="006E611B" w:rsidRDefault="00934630" w:rsidP="00572F8B">
      <w:pPr>
        <w:pStyle w:val="BodyText"/>
        <w:kinsoku w:val="0"/>
        <w:overflowPunct w:val="0"/>
        <w:spacing w:before="116" w:after="0" w:line="240" w:lineRule="auto"/>
        <w:rPr>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0"/>
        <w:gridCol w:w="4111"/>
      </w:tblGrid>
      <w:tr w:rsidR="00234B1A" w:rsidRPr="008167AC" w:rsidTr="002F5AAF">
        <w:tc>
          <w:tcPr>
            <w:tcW w:w="5670" w:type="dxa"/>
            <w:shd w:val="clear" w:color="auto" w:fill="auto"/>
          </w:tcPr>
          <w:p w:rsidR="00234B1A" w:rsidRPr="008167AC" w:rsidRDefault="00234B1A" w:rsidP="00234B1A">
            <w:pPr>
              <w:spacing w:after="0" w:line="240" w:lineRule="auto"/>
              <w:rPr>
                <w:lang w:val="en-GB"/>
              </w:rPr>
            </w:pPr>
            <w:r w:rsidRPr="008167AC">
              <w:rPr>
                <w:lang w:val="en-GB"/>
              </w:rPr>
              <w:t>For the Supplier:</w:t>
            </w:r>
          </w:p>
          <w:p w:rsidR="00795D84" w:rsidRPr="008167AC" w:rsidRDefault="00795D84" w:rsidP="00234B1A">
            <w:pPr>
              <w:spacing w:after="0" w:line="240" w:lineRule="auto"/>
              <w:rPr>
                <w:lang w:val="en-GB"/>
              </w:rPr>
            </w:pPr>
          </w:p>
          <w:p w:rsidR="00234B1A" w:rsidRPr="008167AC" w:rsidRDefault="00234B1A" w:rsidP="00234B1A">
            <w:pPr>
              <w:spacing w:after="0" w:line="240" w:lineRule="auto"/>
              <w:rPr>
                <w:lang w:val="en-GB"/>
              </w:rPr>
            </w:pPr>
          </w:p>
        </w:tc>
        <w:tc>
          <w:tcPr>
            <w:tcW w:w="4111" w:type="dxa"/>
            <w:vMerge w:val="restart"/>
          </w:tcPr>
          <w:p w:rsidR="00234B1A" w:rsidRPr="008167AC" w:rsidRDefault="00234B1A" w:rsidP="00234B1A">
            <w:pPr>
              <w:spacing w:after="0" w:line="240" w:lineRule="auto"/>
              <w:rPr>
                <w:b/>
                <w:lang w:val="en-GB"/>
              </w:rPr>
            </w:pPr>
            <w:r w:rsidRPr="008167AC">
              <w:rPr>
                <w:b/>
                <w:lang w:val="en-GB"/>
              </w:rPr>
              <w:t>Stamp</w:t>
            </w:r>
          </w:p>
          <w:p w:rsidR="00234B1A" w:rsidRPr="008167AC" w:rsidRDefault="00234B1A" w:rsidP="00234B1A">
            <w:pPr>
              <w:spacing w:after="0" w:line="240" w:lineRule="auto"/>
              <w:rPr>
                <w:b/>
                <w:lang w:val="en-GB"/>
              </w:rPr>
            </w:pPr>
          </w:p>
          <w:p w:rsidR="00234B1A" w:rsidRPr="008167AC" w:rsidRDefault="00234B1A" w:rsidP="00234B1A">
            <w:pPr>
              <w:spacing w:after="0" w:line="240" w:lineRule="auto"/>
              <w:rPr>
                <w:b/>
                <w:lang w:val="en-GB"/>
              </w:rPr>
            </w:pPr>
          </w:p>
        </w:tc>
      </w:tr>
      <w:tr w:rsidR="00234B1A" w:rsidRPr="008167AC" w:rsidTr="002F5AAF">
        <w:tc>
          <w:tcPr>
            <w:tcW w:w="5670" w:type="dxa"/>
            <w:shd w:val="clear" w:color="auto" w:fill="auto"/>
          </w:tcPr>
          <w:p w:rsidR="00234B1A" w:rsidRPr="008167AC" w:rsidRDefault="00234B1A" w:rsidP="00234B1A">
            <w:pPr>
              <w:spacing w:after="0" w:line="240" w:lineRule="auto"/>
              <w:rPr>
                <w:lang w:val="en-GB"/>
              </w:rPr>
            </w:pPr>
            <w:r w:rsidRPr="008167AC">
              <w:rPr>
                <w:lang w:val="en-GB"/>
              </w:rPr>
              <w:t>Company/ Supplier Name:</w:t>
            </w:r>
          </w:p>
          <w:p w:rsidR="00234B1A" w:rsidRPr="008167AC" w:rsidRDefault="00234B1A" w:rsidP="00234B1A">
            <w:pPr>
              <w:spacing w:after="0" w:line="240" w:lineRule="auto"/>
              <w:rPr>
                <w:lang w:val="en-GB"/>
              </w:rPr>
            </w:pPr>
          </w:p>
          <w:p w:rsidR="00234B1A" w:rsidRPr="008167AC" w:rsidRDefault="00234B1A" w:rsidP="00234B1A">
            <w:pPr>
              <w:spacing w:after="0" w:line="240" w:lineRule="auto"/>
              <w:rPr>
                <w:lang w:val="en-GB"/>
              </w:rPr>
            </w:pPr>
          </w:p>
        </w:tc>
        <w:tc>
          <w:tcPr>
            <w:tcW w:w="4111" w:type="dxa"/>
            <w:vMerge/>
          </w:tcPr>
          <w:p w:rsidR="00234B1A" w:rsidRPr="008167AC" w:rsidRDefault="00234B1A" w:rsidP="00234B1A">
            <w:pPr>
              <w:spacing w:after="0" w:line="240" w:lineRule="auto"/>
              <w:rPr>
                <w:b/>
                <w:lang w:val="en-GB"/>
              </w:rPr>
            </w:pPr>
          </w:p>
        </w:tc>
      </w:tr>
      <w:tr w:rsidR="00234B1A" w:rsidRPr="008167AC" w:rsidTr="002F5AAF">
        <w:tc>
          <w:tcPr>
            <w:tcW w:w="5670" w:type="dxa"/>
            <w:shd w:val="clear" w:color="auto" w:fill="auto"/>
          </w:tcPr>
          <w:p w:rsidR="00234B1A" w:rsidRPr="008167AC" w:rsidRDefault="00234B1A" w:rsidP="00234B1A">
            <w:pPr>
              <w:spacing w:after="0" w:line="240" w:lineRule="auto"/>
              <w:rPr>
                <w:lang w:val="en-GB"/>
              </w:rPr>
            </w:pPr>
            <w:r w:rsidRPr="008167AC">
              <w:rPr>
                <w:lang w:val="en-GB"/>
              </w:rPr>
              <w:t>Signature:</w:t>
            </w:r>
          </w:p>
          <w:p w:rsidR="00234B1A" w:rsidRPr="008167AC" w:rsidRDefault="00234B1A" w:rsidP="00234B1A">
            <w:pPr>
              <w:spacing w:after="0" w:line="240" w:lineRule="auto"/>
              <w:rPr>
                <w:lang w:val="en-GB"/>
              </w:rPr>
            </w:pPr>
          </w:p>
          <w:p w:rsidR="00234B1A" w:rsidRPr="008167AC" w:rsidRDefault="00234B1A" w:rsidP="00234B1A">
            <w:pPr>
              <w:spacing w:after="0" w:line="240" w:lineRule="auto"/>
              <w:rPr>
                <w:lang w:val="en-GB"/>
              </w:rPr>
            </w:pPr>
            <w:r w:rsidRPr="008167AC">
              <w:rPr>
                <w:lang w:val="en-GB"/>
              </w:rPr>
              <w:t>Authorized person  name:</w:t>
            </w:r>
          </w:p>
          <w:p w:rsidR="00234B1A" w:rsidRPr="008167AC" w:rsidRDefault="00234B1A" w:rsidP="00234B1A">
            <w:pPr>
              <w:spacing w:after="0" w:line="240" w:lineRule="auto"/>
              <w:rPr>
                <w:lang w:val="en-GB"/>
              </w:rPr>
            </w:pPr>
          </w:p>
        </w:tc>
        <w:tc>
          <w:tcPr>
            <w:tcW w:w="4111" w:type="dxa"/>
            <w:vMerge/>
          </w:tcPr>
          <w:p w:rsidR="00234B1A" w:rsidRPr="008167AC" w:rsidRDefault="00234B1A" w:rsidP="00234B1A">
            <w:pPr>
              <w:spacing w:after="0" w:line="240" w:lineRule="auto"/>
              <w:rPr>
                <w:lang w:val="en-GB"/>
              </w:rPr>
            </w:pPr>
          </w:p>
        </w:tc>
      </w:tr>
      <w:tr w:rsidR="00234B1A" w:rsidRPr="003C67A3" w:rsidTr="002F5AAF">
        <w:tc>
          <w:tcPr>
            <w:tcW w:w="5670" w:type="dxa"/>
            <w:shd w:val="clear" w:color="auto" w:fill="auto"/>
          </w:tcPr>
          <w:p w:rsidR="00234B1A" w:rsidRDefault="00234B1A" w:rsidP="00234B1A">
            <w:pPr>
              <w:spacing w:after="0" w:line="240" w:lineRule="auto"/>
              <w:rPr>
                <w:lang w:val="en-GB"/>
              </w:rPr>
            </w:pPr>
            <w:r w:rsidRPr="008167AC">
              <w:rPr>
                <w:lang w:val="en-GB"/>
              </w:rPr>
              <w:t>Designation:</w:t>
            </w:r>
            <w:r>
              <w:rPr>
                <w:lang w:val="en-GB"/>
              </w:rPr>
              <w:t xml:space="preserve"> </w:t>
            </w:r>
          </w:p>
          <w:p w:rsidR="00234B1A" w:rsidRPr="003C67A3" w:rsidRDefault="00234B1A" w:rsidP="00234B1A">
            <w:pPr>
              <w:spacing w:after="0" w:line="240" w:lineRule="auto"/>
              <w:rPr>
                <w:lang w:val="en-GB"/>
              </w:rPr>
            </w:pPr>
          </w:p>
        </w:tc>
        <w:tc>
          <w:tcPr>
            <w:tcW w:w="4111" w:type="dxa"/>
            <w:vMerge/>
          </w:tcPr>
          <w:p w:rsidR="00234B1A" w:rsidRPr="003C67A3" w:rsidRDefault="00234B1A" w:rsidP="00234B1A">
            <w:pPr>
              <w:spacing w:after="0" w:line="240" w:lineRule="auto"/>
              <w:rPr>
                <w:lang w:val="en-GB"/>
              </w:rPr>
            </w:pPr>
          </w:p>
        </w:tc>
      </w:tr>
      <w:tr w:rsidR="00795D26" w:rsidRPr="003C67A3" w:rsidTr="00795D26">
        <w:tc>
          <w:tcPr>
            <w:tcW w:w="5670" w:type="dxa"/>
            <w:shd w:val="clear" w:color="auto" w:fill="auto"/>
            <w:vAlign w:val="center"/>
          </w:tcPr>
          <w:p w:rsidR="00795D26" w:rsidRDefault="00795D26" w:rsidP="00795D26">
            <w:pPr>
              <w:spacing w:after="0" w:line="240" w:lineRule="auto"/>
              <w:rPr>
                <w:lang w:val="en-GB"/>
              </w:rPr>
            </w:pPr>
            <w:r>
              <w:rPr>
                <w:lang w:val="en-GB"/>
              </w:rPr>
              <w:t>Date:</w:t>
            </w:r>
          </w:p>
          <w:p w:rsidR="00795D26" w:rsidRPr="008167AC" w:rsidRDefault="00795D26" w:rsidP="00795D26">
            <w:pPr>
              <w:spacing w:after="0" w:line="240" w:lineRule="auto"/>
              <w:rPr>
                <w:lang w:val="en-GB"/>
              </w:rPr>
            </w:pPr>
          </w:p>
        </w:tc>
        <w:tc>
          <w:tcPr>
            <w:tcW w:w="4111" w:type="dxa"/>
          </w:tcPr>
          <w:p w:rsidR="00795D26" w:rsidRPr="003C67A3" w:rsidRDefault="00795D26" w:rsidP="00234B1A">
            <w:pPr>
              <w:spacing w:after="0" w:line="240" w:lineRule="auto"/>
              <w:rPr>
                <w:lang w:val="en-GB"/>
              </w:rPr>
            </w:pPr>
          </w:p>
        </w:tc>
      </w:tr>
    </w:tbl>
    <w:p w:rsidR="008A6DBA" w:rsidRDefault="008A6DBA" w:rsidP="00234B1A">
      <w:pPr>
        <w:widowControl/>
        <w:tabs>
          <w:tab w:val="clear" w:pos="709"/>
        </w:tabs>
        <w:suppressAutoHyphens w:val="0"/>
        <w:spacing w:after="0" w:line="240" w:lineRule="auto"/>
        <w:rPr>
          <w:rFonts w:cs="Times New Roman"/>
          <w:b/>
        </w:rPr>
      </w:pPr>
    </w:p>
    <w:p w:rsidR="00234B1A" w:rsidRDefault="00234B1A" w:rsidP="00234B1A">
      <w:pPr>
        <w:widowControl/>
        <w:tabs>
          <w:tab w:val="clear" w:pos="709"/>
        </w:tabs>
        <w:suppressAutoHyphens w:val="0"/>
        <w:spacing w:after="0" w:line="240" w:lineRule="auto"/>
        <w:rPr>
          <w:rFonts w:cs="Times New Roman"/>
          <w:b/>
        </w:rPr>
      </w:pPr>
      <w:r>
        <w:rPr>
          <w:rFonts w:cs="Times New Roman"/>
          <w:b/>
        </w:rPr>
        <w:br w:type="page"/>
      </w:r>
    </w:p>
    <w:p w:rsidR="00A4235C" w:rsidRPr="00A4235C" w:rsidRDefault="00A4235C" w:rsidP="003F7D9B">
      <w:pPr>
        <w:tabs>
          <w:tab w:val="right" w:pos="7254"/>
        </w:tabs>
        <w:spacing w:after="0"/>
        <w:rPr>
          <w:rFonts w:cs="Times New Roman"/>
          <w:sz w:val="22"/>
          <w:szCs w:val="22"/>
          <w:lang w:val="en-GB"/>
        </w:rPr>
      </w:pPr>
    </w:p>
    <w:p w:rsidR="00FA7732" w:rsidRPr="00FA7732" w:rsidRDefault="00FA7732" w:rsidP="00FA7732">
      <w:pPr>
        <w:pStyle w:val="Heading4"/>
        <w:rPr>
          <w:i w:val="0"/>
          <w:sz w:val="32"/>
          <w:szCs w:val="32"/>
        </w:rPr>
      </w:pPr>
      <w:r w:rsidRPr="00FA7732">
        <w:rPr>
          <w:i w:val="0"/>
          <w:sz w:val="32"/>
          <w:szCs w:val="32"/>
        </w:rPr>
        <w:t xml:space="preserve">SECTION </w:t>
      </w:r>
      <w:r w:rsidR="00CA059F">
        <w:rPr>
          <w:i w:val="0"/>
          <w:sz w:val="32"/>
          <w:szCs w:val="32"/>
        </w:rPr>
        <w:t xml:space="preserve">5. </w:t>
      </w:r>
      <w:r w:rsidRPr="00FA7732">
        <w:rPr>
          <w:i w:val="0"/>
          <w:sz w:val="32"/>
          <w:szCs w:val="32"/>
        </w:rPr>
        <w:t>FORM OF BID</w:t>
      </w:r>
    </w:p>
    <w:p w:rsidR="00FA7732" w:rsidRDefault="00C75DDE" w:rsidP="00FA7732">
      <w:pPr>
        <w:pStyle w:val="BodyText"/>
        <w:tabs>
          <w:tab w:val="left" w:pos="1081"/>
        </w:tabs>
        <w:kinsoku w:val="0"/>
        <w:overflowPunct w:val="0"/>
        <w:spacing w:before="69"/>
        <w:ind w:right="137"/>
        <w:jc w:val="right"/>
        <w:rPr>
          <w:w w:val="95"/>
        </w:rPr>
      </w:pPr>
      <w:r>
        <w:rPr>
          <w:u w:val="single"/>
        </w:rPr>
        <w:t>_____</w:t>
      </w:r>
      <w:r w:rsidR="00FA7732">
        <w:rPr>
          <w:u w:val="single"/>
        </w:rPr>
        <w:tab/>
      </w:r>
      <w:r w:rsidR="00FA7732">
        <w:rPr>
          <w:w w:val="95"/>
        </w:rPr>
        <w:t>(Date)</w:t>
      </w:r>
    </w:p>
    <w:p w:rsidR="00CA059F" w:rsidRDefault="00FA7732" w:rsidP="00CA059F">
      <w:pPr>
        <w:pStyle w:val="BodyText"/>
        <w:tabs>
          <w:tab w:val="clear" w:pos="709"/>
        </w:tabs>
        <w:suppressAutoHyphens w:val="0"/>
        <w:kinsoku w:val="0"/>
        <w:overflowPunct w:val="0"/>
        <w:autoSpaceDE w:val="0"/>
        <w:autoSpaceDN w:val="0"/>
        <w:adjustRightInd w:val="0"/>
        <w:spacing w:after="0" w:line="246" w:lineRule="auto"/>
        <w:ind w:right="-2"/>
        <w:jc w:val="both"/>
        <w:rPr>
          <w:b/>
          <w:szCs w:val="24"/>
        </w:rPr>
      </w:pPr>
      <w:r w:rsidRPr="00CA059F">
        <w:rPr>
          <w:szCs w:val="24"/>
        </w:rPr>
        <w:t>To:</w:t>
      </w:r>
      <w:r w:rsidR="00CA059F" w:rsidRPr="00CA059F">
        <w:rPr>
          <w:szCs w:val="24"/>
        </w:rPr>
        <w:t xml:space="preserve"> </w:t>
      </w:r>
      <w:r w:rsidR="00183EEA">
        <w:rPr>
          <w:szCs w:val="24"/>
        </w:rPr>
        <w:tab/>
      </w:r>
      <w:r w:rsidR="00CA059F">
        <w:rPr>
          <w:b/>
          <w:szCs w:val="24"/>
        </w:rPr>
        <w:t>The NCDD Project Secretariat</w:t>
      </w:r>
    </w:p>
    <w:p w:rsidR="00183EEA" w:rsidRDefault="00183EEA" w:rsidP="00183EEA">
      <w:pPr>
        <w:pStyle w:val="BodyText"/>
        <w:tabs>
          <w:tab w:val="clear" w:pos="709"/>
        </w:tabs>
        <w:suppressAutoHyphens w:val="0"/>
        <w:kinsoku w:val="0"/>
        <w:overflowPunct w:val="0"/>
        <w:autoSpaceDE w:val="0"/>
        <w:autoSpaceDN w:val="0"/>
        <w:adjustRightInd w:val="0"/>
        <w:spacing w:after="0" w:line="246" w:lineRule="auto"/>
        <w:ind w:right="-2" w:firstLine="720"/>
        <w:jc w:val="both"/>
        <w:rPr>
          <w:b/>
          <w:szCs w:val="24"/>
        </w:rPr>
      </w:pPr>
      <w:r>
        <w:rPr>
          <w:b/>
          <w:szCs w:val="24"/>
        </w:rPr>
        <w:t>Department of Rural Development</w:t>
      </w:r>
    </w:p>
    <w:p w:rsidR="00183EEA" w:rsidRDefault="00CA059F" w:rsidP="00183EEA">
      <w:pPr>
        <w:pStyle w:val="BodyText"/>
        <w:tabs>
          <w:tab w:val="clear" w:pos="709"/>
        </w:tabs>
        <w:suppressAutoHyphens w:val="0"/>
        <w:kinsoku w:val="0"/>
        <w:overflowPunct w:val="0"/>
        <w:autoSpaceDE w:val="0"/>
        <w:autoSpaceDN w:val="0"/>
        <w:adjustRightInd w:val="0"/>
        <w:spacing w:after="0" w:line="246" w:lineRule="auto"/>
        <w:ind w:right="-2" w:firstLine="720"/>
        <w:jc w:val="both"/>
        <w:rPr>
          <w:b/>
          <w:szCs w:val="24"/>
        </w:rPr>
      </w:pPr>
      <w:r w:rsidRPr="00DB4F2C">
        <w:rPr>
          <w:b/>
          <w:szCs w:val="24"/>
        </w:rPr>
        <w:t>Ministry of Agriculture,</w:t>
      </w:r>
      <w:r w:rsidR="00D61542" w:rsidRPr="00DB4F2C">
        <w:rPr>
          <w:b/>
          <w:szCs w:val="24"/>
        </w:rPr>
        <w:t xml:space="preserve"> Livestock and Irrigation</w:t>
      </w:r>
    </w:p>
    <w:p w:rsidR="00CA059F" w:rsidRPr="00183EEA" w:rsidRDefault="00CA059F" w:rsidP="00183EEA">
      <w:pPr>
        <w:pStyle w:val="BodyText"/>
        <w:tabs>
          <w:tab w:val="clear" w:pos="709"/>
        </w:tabs>
        <w:suppressAutoHyphens w:val="0"/>
        <w:kinsoku w:val="0"/>
        <w:overflowPunct w:val="0"/>
        <w:autoSpaceDE w:val="0"/>
        <w:autoSpaceDN w:val="0"/>
        <w:adjustRightInd w:val="0"/>
        <w:spacing w:after="0" w:line="246" w:lineRule="auto"/>
        <w:ind w:right="-2" w:firstLine="720"/>
        <w:jc w:val="both"/>
        <w:rPr>
          <w:b/>
          <w:szCs w:val="24"/>
          <w:u w:val="single"/>
        </w:rPr>
      </w:pPr>
      <w:r w:rsidRPr="00183EEA">
        <w:rPr>
          <w:b/>
          <w:szCs w:val="24"/>
          <w:u w:val="single"/>
        </w:rPr>
        <w:t xml:space="preserve">Office N° </w:t>
      </w:r>
      <w:r w:rsidR="00F575B6">
        <w:rPr>
          <w:b/>
          <w:szCs w:val="24"/>
          <w:u w:val="single"/>
        </w:rPr>
        <w:t>36</w:t>
      </w:r>
      <w:r w:rsidRPr="00183EEA">
        <w:rPr>
          <w:b/>
          <w:szCs w:val="24"/>
          <w:u w:val="single"/>
        </w:rPr>
        <w:t>, Nay Pyi Taw</w:t>
      </w:r>
      <w:r w:rsidR="00183EEA" w:rsidRPr="00183EEA">
        <w:rPr>
          <w:b/>
          <w:szCs w:val="24"/>
          <w:u w:val="single"/>
        </w:rPr>
        <w:t>, Republic of the Union of Myanmar</w:t>
      </w:r>
    </w:p>
    <w:p w:rsidR="00FA7732" w:rsidRDefault="00FA7732" w:rsidP="00CA059F">
      <w:pPr>
        <w:pStyle w:val="BodyText"/>
        <w:tabs>
          <w:tab w:val="left" w:pos="4160"/>
        </w:tabs>
        <w:kinsoku w:val="0"/>
        <w:overflowPunct w:val="0"/>
        <w:spacing w:before="69"/>
      </w:pPr>
    </w:p>
    <w:p w:rsidR="00CA059F" w:rsidRDefault="00FA7732" w:rsidP="00FA7732">
      <w:pPr>
        <w:pStyle w:val="BodyText"/>
        <w:kinsoku w:val="0"/>
        <w:overflowPunct w:val="0"/>
        <w:spacing w:before="69"/>
        <w:ind w:right="125"/>
        <w:jc w:val="both"/>
        <w:rPr>
          <w:spacing w:val="-1"/>
        </w:rPr>
      </w:pPr>
      <w:r>
        <w:t xml:space="preserve">We offer to supply in </w:t>
      </w:r>
      <w:r>
        <w:rPr>
          <w:spacing w:val="-1"/>
        </w:rPr>
        <w:t>conformity</w:t>
      </w:r>
      <w:r>
        <w:t xml:space="preserve"> with the Bidding </w:t>
      </w:r>
      <w:r>
        <w:rPr>
          <w:spacing w:val="-1"/>
        </w:rPr>
        <w:t>Documents</w:t>
      </w:r>
      <w:r>
        <w:t xml:space="preserve"> and in accordance with the Delivery Schedules specified therein, the following Goods</w:t>
      </w:r>
      <w:r w:rsidR="00F7421D" w:rsidRPr="00DB4F2C">
        <w:t>:</w:t>
      </w:r>
      <w:r w:rsidR="00DB4F2C">
        <w:t xml:space="preserve"> </w:t>
      </w:r>
      <w:r w:rsidR="00F7421D" w:rsidRPr="00DB4F2C">
        <w:t xml:space="preserve"> </w:t>
      </w:r>
      <w:r w:rsidR="00DB4F2C" w:rsidRPr="00624B2E">
        <w:rPr>
          <w:b/>
          <w:bCs/>
        </w:rPr>
        <w:t xml:space="preserve">[Insert : Lot 1 - </w:t>
      </w:r>
      <w:r w:rsidR="00F575B6">
        <w:rPr>
          <w:rFonts w:cs="Times New Roman"/>
          <w:b/>
          <w:bCs/>
          <w:lang w:val="en-GB"/>
        </w:rPr>
        <w:t>Project Information Board</w:t>
      </w:r>
      <w:r w:rsidR="00584511">
        <w:rPr>
          <w:rFonts w:cs="Times New Roman"/>
          <w:b/>
          <w:bCs/>
          <w:lang w:val="en-GB"/>
        </w:rPr>
        <w:t xml:space="preserve"> with project logo</w:t>
      </w:r>
      <w:r w:rsidR="00DB4F2C" w:rsidRPr="00624B2E">
        <w:rPr>
          <w:b/>
          <w:bCs/>
        </w:rPr>
        <w:t>]</w:t>
      </w:r>
      <w:r w:rsidR="00D61542" w:rsidRPr="00624B2E">
        <w:rPr>
          <w:b/>
          <w:bCs/>
        </w:rPr>
        <w:t xml:space="preserve"> </w:t>
      </w:r>
      <w:r w:rsidRPr="00DB4F2C">
        <w:rPr>
          <w:i/>
          <w:iCs/>
        </w:rPr>
        <w:t xml:space="preserve">. </w:t>
      </w:r>
      <w:r w:rsidRPr="00DB4F2C">
        <w:t xml:space="preserve">The total price of our Bid, </w:t>
      </w:r>
      <w:r w:rsidRPr="00DB4F2C">
        <w:rPr>
          <w:spacing w:val="-1"/>
        </w:rPr>
        <w:t>incl</w:t>
      </w:r>
      <w:r w:rsidR="00CA059F" w:rsidRPr="00DB4F2C">
        <w:rPr>
          <w:spacing w:val="-1"/>
        </w:rPr>
        <w:t>uding any discounts offered, is:</w:t>
      </w:r>
      <w:r w:rsidR="00CA059F">
        <w:rPr>
          <w:spacing w:val="-1"/>
        </w:rPr>
        <w:t xml:space="preserve"> </w:t>
      </w:r>
    </w:p>
    <w:p w:rsidR="00FA7732" w:rsidRDefault="00CA059F" w:rsidP="00FA7732">
      <w:pPr>
        <w:pStyle w:val="BodyText"/>
        <w:kinsoku w:val="0"/>
        <w:overflowPunct w:val="0"/>
        <w:spacing w:before="69"/>
        <w:ind w:right="125"/>
        <w:jc w:val="both"/>
      </w:pPr>
      <w:r>
        <w:rPr>
          <w:spacing w:val="-1"/>
        </w:rPr>
        <w:t>_________________________________________________</w:t>
      </w:r>
      <w:r w:rsidR="00FA7732">
        <w:rPr>
          <w:i/>
          <w:iCs/>
        </w:rPr>
        <w:t>[insert amount in words and figures]</w:t>
      </w:r>
      <w:r w:rsidR="00FA7732">
        <w:t>.</w:t>
      </w:r>
    </w:p>
    <w:p w:rsidR="00146E3E" w:rsidRPr="008167AC" w:rsidRDefault="00146E3E" w:rsidP="00D96707">
      <w:pPr>
        <w:pStyle w:val="BodyText"/>
        <w:kinsoku w:val="0"/>
        <w:overflowPunct w:val="0"/>
        <w:spacing w:before="60" w:after="60" w:line="240" w:lineRule="auto"/>
        <w:ind w:right="130"/>
        <w:jc w:val="both"/>
      </w:pPr>
      <w:r w:rsidRPr="008167AC">
        <w:t>We are not a Government owned entity or enterprise (or we are a government owned entity that is legally, commercially and managerially autonomous and not bidding for a contract to our supervising agency)</w:t>
      </w:r>
    </w:p>
    <w:p w:rsidR="00FD6FB0" w:rsidRDefault="00146E3E" w:rsidP="00D96707">
      <w:pPr>
        <w:pStyle w:val="BodyText"/>
        <w:kinsoku w:val="0"/>
        <w:overflowPunct w:val="0"/>
        <w:spacing w:before="60" w:after="60" w:line="240" w:lineRule="auto"/>
        <w:ind w:right="130"/>
        <w:jc w:val="both"/>
        <w:rPr>
          <w:sz w:val="23"/>
          <w:szCs w:val="23"/>
        </w:rPr>
      </w:pPr>
      <w:r w:rsidRPr="008167AC">
        <w:t>We are not suspended or debarred by the World Bank or other multilateral financial institution</w:t>
      </w:r>
      <w:r w:rsidR="00FD6FB0">
        <w:t>.</w:t>
      </w:r>
      <w:r w:rsidR="00FD6FB0" w:rsidRPr="00FD6FB0">
        <w:rPr>
          <w:sz w:val="23"/>
          <w:szCs w:val="23"/>
        </w:rPr>
        <w:t xml:space="preserve"> </w:t>
      </w:r>
    </w:p>
    <w:p w:rsidR="00146E3E" w:rsidRDefault="00FD6FB0" w:rsidP="00D96707">
      <w:pPr>
        <w:pStyle w:val="BodyText"/>
        <w:kinsoku w:val="0"/>
        <w:overflowPunct w:val="0"/>
        <w:spacing w:before="60" w:after="60" w:line="240" w:lineRule="auto"/>
        <w:ind w:right="130"/>
        <w:jc w:val="both"/>
      </w:pPr>
      <w:r w:rsidRPr="007348CF">
        <w:rPr>
          <w:sz w:val="23"/>
          <w:szCs w:val="23"/>
        </w:rPr>
        <w:t xml:space="preserve">In competing for (and, if the award is made to us, in executing) the Contract, we undertake to observe the laws in force in the </w:t>
      </w:r>
      <w:r w:rsidR="006B1E7E" w:rsidRPr="007348CF">
        <w:rPr>
          <w:sz w:val="23"/>
          <w:szCs w:val="23"/>
        </w:rPr>
        <w:t>Republic of the Union of Myanmar</w:t>
      </w:r>
      <w:r w:rsidR="009D7890" w:rsidRPr="007348CF">
        <w:rPr>
          <w:sz w:val="23"/>
          <w:szCs w:val="23"/>
        </w:rPr>
        <w:t>, including the laws against fraud and corruption, including bribery.</w:t>
      </w:r>
    </w:p>
    <w:p w:rsidR="00FA7732" w:rsidRDefault="00FA7732" w:rsidP="00D96707">
      <w:pPr>
        <w:pStyle w:val="BodyText"/>
        <w:kinsoku w:val="0"/>
        <w:overflowPunct w:val="0"/>
        <w:spacing w:before="60" w:after="60" w:line="240" w:lineRule="auto"/>
        <w:ind w:right="130"/>
        <w:jc w:val="both"/>
      </w:pPr>
      <w:r>
        <w:t>This Bid</w:t>
      </w:r>
      <w:r w:rsidRPr="00FA7732">
        <w:t xml:space="preserve"> and </w:t>
      </w:r>
      <w:r>
        <w:t>your written</w:t>
      </w:r>
      <w:r w:rsidRPr="00FA7732">
        <w:t xml:space="preserve"> acceptance </w:t>
      </w:r>
      <w:r>
        <w:t>will</w:t>
      </w:r>
      <w:r w:rsidRPr="00FA7732">
        <w:t xml:space="preserve"> constitute</w:t>
      </w:r>
      <w:r>
        <w:t xml:space="preserve"> a </w:t>
      </w:r>
      <w:r w:rsidRPr="00FA7732">
        <w:t>binding</w:t>
      </w:r>
      <w:r>
        <w:t xml:space="preserve"> Contract between us. </w:t>
      </w:r>
      <w:r w:rsidRPr="00FA7732">
        <w:t xml:space="preserve">We </w:t>
      </w:r>
      <w:r>
        <w:t>understand that you are not bound to accept</w:t>
      </w:r>
      <w:r w:rsidRPr="00FA7732">
        <w:t xml:space="preserve"> the</w:t>
      </w:r>
      <w:r>
        <w:t xml:space="preserve"> lowest or any Bid you receive.</w:t>
      </w:r>
    </w:p>
    <w:p w:rsidR="00FA7732" w:rsidRDefault="00FA7732" w:rsidP="00D96707">
      <w:pPr>
        <w:pStyle w:val="BodyText"/>
        <w:kinsoku w:val="0"/>
        <w:overflowPunct w:val="0"/>
        <w:spacing w:before="60" w:after="60" w:line="240" w:lineRule="auto"/>
        <w:ind w:right="130"/>
        <w:jc w:val="both"/>
      </w:pPr>
      <w:r>
        <w:t>We hereby confirm that this Bid will</w:t>
      </w:r>
      <w:r w:rsidRPr="00FA7732">
        <w:t xml:space="preserve"> remain</w:t>
      </w:r>
      <w:r>
        <w:t xml:space="preserve"> valid for 60 days after then </w:t>
      </w:r>
      <w:r w:rsidRPr="00FA7732">
        <w:t>Deadline</w:t>
      </w:r>
      <w:r>
        <w:t xml:space="preserve"> for </w:t>
      </w:r>
      <w:r w:rsidRPr="00FA7732">
        <w:t>Submission</w:t>
      </w:r>
      <w:r>
        <w:t xml:space="preserve"> of Bids.</w:t>
      </w:r>
    </w:p>
    <w:p w:rsidR="00FA7732" w:rsidRDefault="00FA7732" w:rsidP="00D96707">
      <w:pPr>
        <w:pStyle w:val="BodyText"/>
        <w:kinsoku w:val="0"/>
        <w:overflowPunct w:val="0"/>
        <w:spacing w:before="60" w:after="60" w:line="240" w:lineRule="auto"/>
        <w:ind w:right="130"/>
        <w:jc w:val="both"/>
      </w:pPr>
      <w:r>
        <w:t xml:space="preserve">We note and accept </w:t>
      </w:r>
      <w:r w:rsidRPr="00FA7732">
        <w:t>without</w:t>
      </w:r>
      <w:r>
        <w:t xml:space="preserve"> reservation the </w:t>
      </w:r>
      <w:r w:rsidRPr="00FA7732">
        <w:t>Government’s</w:t>
      </w:r>
      <w:r>
        <w:t xml:space="preserve"> and the </w:t>
      </w:r>
      <w:r w:rsidRPr="00FA7732">
        <w:t>World Bank</w:t>
      </w:r>
      <w:r>
        <w:t>’s(when other than the</w:t>
      </w:r>
      <w:r w:rsidRPr="00FA7732">
        <w:t xml:space="preserve"> Government) </w:t>
      </w:r>
      <w:r>
        <w:t>right to</w:t>
      </w:r>
      <w:r w:rsidRPr="00FA7732">
        <w:t xml:space="preserve"> audit </w:t>
      </w:r>
      <w:r>
        <w:t>and</w:t>
      </w:r>
      <w:r w:rsidRPr="00FA7732">
        <w:t xml:space="preserve"> inspect </w:t>
      </w:r>
      <w:r>
        <w:t>any and all</w:t>
      </w:r>
      <w:r w:rsidRPr="00FA7732">
        <w:t xml:space="preserve"> records relating </w:t>
      </w:r>
      <w:r>
        <w:t xml:space="preserve">both to the preparation of our Bid, and if our Bid is successful, the </w:t>
      </w:r>
      <w:r w:rsidRPr="00FA7732">
        <w:t>execution</w:t>
      </w:r>
      <w:r>
        <w:t xml:space="preserve"> of the resulting contract according to the Attachment 1 – ‘</w:t>
      </w:r>
      <w:r w:rsidRPr="00FA7732">
        <w:t>World Bank Policy – Corruption and Fraudulent Practices’.</w:t>
      </w:r>
    </w:p>
    <w:p w:rsidR="005D2AB3" w:rsidRDefault="00FA7732" w:rsidP="005D2AB3">
      <w:pPr>
        <w:pStyle w:val="BodyText"/>
        <w:tabs>
          <w:tab w:val="left" w:pos="6846"/>
        </w:tabs>
        <w:kinsoku w:val="0"/>
        <w:overflowPunct w:val="0"/>
        <w:ind w:right="139"/>
        <w:rPr>
          <w:u w:val="single"/>
        </w:rPr>
      </w:pPr>
      <w:r>
        <w:t>Authorized Signature:</w:t>
      </w:r>
      <w:r>
        <w:rPr>
          <w:u w:val="single"/>
        </w:rPr>
        <w:tab/>
      </w:r>
      <w:r w:rsidR="005D2AB3">
        <w:rPr>
          <w:u w:val="single"/>
        </w:rPr>
        <w:t>______________________</w:t>
      </w:r>
    </w:p>
    <w:p w:rsidR="00FA7732" w:rsidRDefault="00FA7732" w:rsidP="005D2AB3">
      <w:pPr>
        <w:pStyle w:val="BodyText"/>
        <w:tabs>
          <w:tab w:val="left" w:pos="6846"/>
        </w:tabs>
        <w:kinsoku w:val="0"/>
        <w:overflowPunct w:val="0"/>
        <w:ind w:right="139"/>
      </w:pPr>
      <w:r>
        <w:rPr>
          <w:spacing w:val="-1"/>
        </w:rPr>
        <w:t>Name</w:t>
      </w:r>
      <w:r>
        <w:t xml:space="preserve"> and Title of Signatory</w:t>
      </w:r>
      <w:r>
        <w:rPr>
          <w:u w:val="single"/>
        </w:rPr>
        <w:tab/>
      </w:r>
      <w:r w:rsidR="005D2AB3">
        <w:rPr>
          <w:u w:val="single"/>
        </w:rPr>
        <w:t>______________________</w:t>
      </w:r>
    </w:p>
    <w:p w:rsidR="005D2AB3" w:rsidRDefault="00FA7732" w:rsidP="005D2AB3">
      <w:pPr>
        <w:pStyle w:val="BodyText"/>
        <w:tabs>
          <w:tab w:val="left" w:pos="6846"/>
        </w:tabs>
        <w:kinsoku w:val="0"/>
        <w:overflowPunct w:val="0"/>
        <w:ind w:right="139"/>
      </w:pPr>
      <w:r w:rsidRPr="005D2AB3">
        <w:t>Name</w:t>
      </w:r>
      <w:r w:rsidR="005D2AB3">
        <w:t xml:space="preserve"> of Bidder: _________________________________________________________________</w:t>
      </w:r>
    </w:p>
    <w:p w:rsidR="00FA7732" w:rsidRDefault="005D2AB3" w:rsidP="005D2AB3">
      <w:pPr>
        <w:pStyle w:val="BodyText"/>
        <w:tabs>
          <w:tab w:val="left" w:pos="6846"/>
        </w:tabs>
        <w:kinsoku w:val="0"/>
        <w:overflowPunct w:val="0"/>
        <w:ind w:right="139"/>
        <w:rPr>
          <w:sz w:val="2"/>
          <w:szCs w:val="2"/>
        </w:rPr>
      </w:pPr>
      <w:r>
        <w:t>Address: _______________________________________________________________________</w:t>
      </w:r>
    </w:p>
    <w:p w:rsidR="00FA7732" w:rsidRDefault="005D2AB3" w:rsidP="005D2AB3">
      <w:pPr>
        <w:pStyle w:val="BodyText"/>
        <w:kinsoku w:val="0"/>
        <w:overflowPunct w:val="0"/>
        <w:spacing w:line="257" w:lineRule="exact"/>
        <w:ind w:right="139"/>
      </w:pPr>
      <w:r>
        <w:t>P</w:t>
      </w:r>
      <w:r w:rsidR="00FA7732">
        <w:t>hone Number</w:t>
      </w:r>
      <w:r>
        <w:t>: __________________________________________________________________</w:t>
      </w:r>
    </w:p>
    <w:p w:rsidR="00A4235C" w:rsidRPr="005D2AB3" w:rsidRDefault="00FA7732" w:rsidP="005D2AB3">
      <w:pPr>
        <w:pStyle w:val="BodyText"/>
        <w:kinsoku w:val="0"/>
        <w:overflowPunct w:val="0"/>
        <w:ind w:right="139"/>
      </w:pPr>
      <w:r>
        <w:t xml:space="preserve">Fax </w:t>
      </w:r>
      <w:r>
        <w:rPr>
          <w:spacing w:val="-1"/>
        </w:rPr>
        <w:t>Number,</w:t>
      </w:r>
      <w:r>
        <w:t xml:space="preserve"> if an</w:t>
      </w:r>
      <w:r w:rsidR="005D2AB3">
        <w:t>y: ______________________________________________________________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tblGrid>
      <w:tr w:rsidR="00CA059F" w:rsidRPr="003C67A3" w:rsidTr="00FC47F6">
        <w:trPr>
          <w:trHeight w:val="276"/>
        </w:trPr>
        <w:tc>
          <w:tcPr>
            <w:tcW w:w="2977" w:type="dxa"/>
            <w:vMerge w:val="restart"/>
          </w:tcPr>
          <w:p w:rsidR="00CA059F" w:rsidRPr="003C67A3" w:rsidRDefault="00CA059F" w:rsidP="00654C98">
            <w:pPr>
              <w:spacing w:after="0" w:line="240" w:lineRule="auto"/>
              <w:rPr>
                <w:b/>
                <w:lang w:val="en-GB"/>
              </w:rPr>
            </w:pPr>
            <w:r w:rsidRPr="008167AC">
              <w:rPr>
                <w:b/>
                <w:lang w:val="en-GB"/>
              </w:rPr>
              <w:t>Stamp</w:t>
            </w:r>
          </w:p>
          <w:p w:rsidR="00CA059F" w:rsidRDefault="00CA059F" w:rsidP="00CA059F">
            <w:pPr>
              <w:spacing w:after="0" w:line="240" w:lineRule="auto"/>
              <w:ind w:left="-468"/>
              <w:rPr>
                <w:b/>
                <w:lang w:val="en-GB"/>
              </w:rPr>
            </w:pPr>
          </w:p>
          <w:p w:rsidR="00CA059F" w:rsidRDefault="00CA059F" w:rsidP="00654C98">
            <w:pPr>
              <w:spacing w:after="0" w:line="240" w:lineRule="auto"/>
              <w:rPr>
                <w:b/>
                <w:lang w:val="en-GB"/>
              </w:rPr>
            </w:pPr>
          </w:p>
          <w:p w:rsidR="00CA059F" w:rsidRDefault="00CA059F" w:rsidP="00654C98">
            <w:pPr>
              <w:spacing w:after="0" w:line="240" w:lineRule="auto"/>
              <w:rPr>
                <w:b/>
                <w:lang w:val="en-GB"/>
              </w:rPr>
            </w:pPr>
          </w:p>
          <w:p w:rsidR="00CA059F" w:rsidRDefault="00CA059F" w:rsidP="00654C98">
            <w:pPr>
              <w:spacing w:after="0" w:line="240" w:lineRule="auto"/>
              <w:rPr>
                <w:b/>
                <w:lang w:val="en-GB"/>
              </w:rPr>
            </w:pPr>
          </w:p>
          <w:p w:rsidR="00CA059F" w:rsidRPr="003C67A3" w:rsidRDefault="00CA059F" w:rsidP="00654C98">
            <w:pPr>
              <w:spacing w:after="0" w:line="240" w:lineRule="auto"/>
              <w:rPr>
                <w:b/>
                <w:lang w:val="en-GB"/>
              </w:rPr>
            </w:pPr>
          </w:p>
        </w:tc>
      </w:tr>
      <w:tr w:rsidR="00CA059F" w:rsidRPr="003C67A3" w:rsidTr="00FC47F6">
        <w:trPr>
          <w:trHeight w:val="276"/>
        </w:trPr>
        <w:tc>
          <w:tcPr>
            <w:tcW w:w="2977" w:type="dxa"/>
            <w:vMerge/>
          </w:tcPr>
          <w:p w:rsidR="00CA059F" w:rsidRPr="003C67A3" w:rsidRDefault="00CA059F" w:rsidP="00654C98">
            <w:pPr>
              <w:spacing w:after="0" w:line="240" w:lineRule="auto"/>
              <w:rPr>
                <w:b/>
                <w:lang w:val="en-GB"/>
              </w:rPr>
            </w:pPr>
          </w:p>
        </w:tc>
      </w:tr>
      <w:tr w:rsidR="00CA059F" w:rsidRPr="003C67A3" w:rsidTr="00FC47F6">
        <w:trPr>
          <w:trHeight w:val="276"/>
        </w:trPr>
        <w:tc>
          <w:tcPr>
            <w:tcW w:w="2977" w:type="dxa"/>
            <w:vMerge/>
          </w:tcPr>
          <w:p w:rsidR="00CA059F" w:rsidRPr="003C67A3" w:rsidRDefault="00CA059F" w:rsidP="00654C98">
            <w:pPr>
              <w:spacing w:after="0" w:line="240" w:lineRule="auto"/>
              <w:rPr>
                <w:lang w:val="en-GB"/>
              </w:rPr>
            </w:pPr>
          </w:p>
        </w:tc>
      </w:tr>
      <w:tr w:rsidR="00CA059F" w:rsidRPr="003C67A3" w:rsidTr="00FC47F6">
        <w:trPr>
          <w:trHeight w:val="276"/>
        </w:trPr>
        <w:tc>
          <w:tcPr>
            <w:tcW w:w="2977" w:type="dxa"/>
            <w:vMerge/>
          </w:tcPr>
          <w:p w:rsidR="00CA059F" w:rsidRPr="003C67A3" w:rsidRDefault="00CA059F" w:rsidP="00654C98">
            <w:pPr>
              <w:spacing w:after="0" w:line="240" w:lineRule="auto"/>
              <w:rPr>
                <w:lang w:val="en-GB"/>
              </w:rPr>
            </w:pPr>
          </w:p>
        </w:tc>
      </w:tr>
    </w:tbl>
    <w:p w:rsidR="00CA059F" w:rsidRDefault="00CA059F">
      <w:pPr>
        <w:widowControl/>
        <w:tabs>
          <w:tab w:val="clear" w:pos="709"/>
        </w:tabs>
        <w:suppressAutoHyphens w:val="0"/>
        <w:spacing w:after="0" w:line="240" w:lineRule="auto"/>
        <w:rPr>
          <w:rFonts w:cs="Times New Roman"/>
          <w:sz w:val="22"/>
          <w:szCs w:val="22"/>
          <w:lang w:val="en-GB"/>
        </w:rPr>
      </w:pPr>
      <w:r>
        <w:rPr>
          <w:rFonts w:cs="Times New Roman"/>
          <w:sz w:val="22"/>
          <w:szCs w:val="22"/>
          <w:lang w:val="en-GB"/>
        </w:rPr>
        <w:br w:type="page"/>
      </w:r>
    </w:p>
    <w:p w:rsidR="00A4235C" w:rsidRPr="00A4235C" w:rsidRDefault="00A4235C" w:rsidP="003F7D9B">
      <w:pPr>
        <w:tabs>
          <w:tab w:val="right" w:pos="7254"/>
        </w:tabs>
        <w:spacing w:after="0"/>
        <w:rPr>
          <w:rFonts w:cs="Times New Roman"/>
          <w:sz w:val="22"/>
          <w:szCs w:val="22"/>
          <w:lang w:val="en-GB"/>
        </w:rPr>
      </w:pPr>
    </w:p>
    <w:p w:rsidR="00183EEA" w:rsidRPr="00721865" w:rsidRDefault="00183EEA" w:rsidP="00721865">
      <w:pPr>
        <w:pStyle w:val="Heading4"/>
        <w:rPr>
          <w:i w:val="0"/>
          <w:sz w:val="32"/>
          <w:szCs w:val="32"/>
        </w:rPr>
      </w:pPr>
      <w:r w:rsidRPr="00721865">
        <w:rPr>
          <w:i w:val="0"/>
          <w:sz w:val="32"/>
          <w:szCs w:val="32"/>
        </w:rPr>
        <w:t>SECTION 6. FORM OF CONTRACT AGREEMENT</w:t>
      </w:r>
    </w:p>
    <w:p w:rsidR="00183EEA" w:rsidRDefault="00183EEA" w:rsidP="00183EEA">
      <w:pPr>
        <w:pStyle w:val="BodyText"/>
        <w:kinsoku w:val="0"/>
        <w:overflowPunct w:val="0"/>
        <w:spacing w:before="9"/>
        <w:rPr>
          <w:b/>
          <w:bCs/>
          <w:sz w:val="29"/>
          <w:szCs w:val="29"/>
        </w:rPr>
      </w:pPr>
    </w:p>
    <w:p w:rsidR="00183EEA" w:rsidRPr="00721865" w:rsidRDefault="00183EEA" w:rsidP="00E409B5">
      <w:pPr>
        <w:pStyle w:val="BodyText"/>
        <w:kinsoku w:val="0"/>
        <w:overflowPunct w:val="0"/>
        <w:rPr>
          <w:b/>
          <w:szCs w:val="24"/>
        </w:rPr>
      </w:pPr>
      <w:r w:rsidRPr="00721865">
        <w:rPr>
          <w:b/>
          <w:spacing w:val="-1"/>
          <w:szCs w:val="24"/>
        </w:rPr>
        <w:t>AGREEMENT</w:t>
      </w:r>
    </w:p>
    <w:p w:rsidR="00183EEA" w:rsidRDefault="00183EEA" w:rsidP="002E0C1F">
      <w:pPr>
        <w:pStyle w:val="BodyText"/>
        <w:tabs>
          <w:tab w:val="left" w:pos="3378"/>
          <w:tab w:val="left" w:pos="5813"/>
        </w:tabs>
        <w:kinsoku w:val="0"/>
        <w:overflowPunct w:val="0"/>
        <w:rPr>
          <w:sz w:val="22"/>
          <w:szCs w:val="22"/>
        </w:rPr>
      </w:pPr>
      <w:r>
        <w:rPr>
          <w:sz w:val="22"/>
          <w:szCs w:val="22"/>
        </w:rPr>
        <w:t xml:space="preserve">This </w:t>
      </w:r>
      <w:r>
        <w:rPr>
          <w:spacing w:val="-1"/>
          <w:sz w:val="22"/>
          <w:szCs w:val="22"/>
        </w:rPr>
        <w:t xml:space="preserve">Agreement, made </w:t>
      </w:r>
      <w:r>
        <w:rPr>
          <w:sz w:val="22"/>
          <w:szCs w:val="22"/>
        </w:rPr>
        <w:t>the</w:t>
      </w:r>
      <w:r>
        <w:rPr>
          <w:sz w:val="22"/>
          <w:szCs w:val="22"/>
          <w:u w:val="single"/>
        </w:rPr>
        <w:tab/>
      </w:r>
      <w:r>
        <w:rPr>
          <w:sz w:val="22"/>
          <w:szCs w:val="22"/>
        </w:rPr>
        <w:t>_day of</w:t>
      </w:r>
      <w:r>
        <w:rPr>
          <w:sz w:val="22"/>
          <w:szCs w:val="22"/>
          <w:u w:val="single"/>
        </w:rPr>
        <w:tab/>
      </w:r>
      <w:r>
        <w:rPr>
          <w:sz w:val="22"/>
          <w:szCs w:val="22"/>
        </w:rPr>
        <w:t>20._,by and between</w:t>
      </w:r>
    </w:p>
    <w:p w:rsidR="00E409B5" w:rsidRDefault="00E409B5" w:rsidP="00721865">
      <w:pPr>
        <w:pStyle w:val="BodyText"/>
        <w:tabs>
          <w:tab w:val="clear" w:pos="709"/>
        </w:tabs>
        <w:suppressAutoHyphens w:val="0"/>
        <w:kinsoku w:val="0"/>
        <w:overflowPunct w:val="0"/>
        <w:autoSpaceDE w:val="0"/>
        <w:autoSpaceDN w:val="0"/>
        <w:adjustRightInd w:val="0"/>
        <w:spacing w:after="0" w:line="246" w:lineRule="auto"/>
        <w:ind w:right="-2" w:firstLine="720"/>
        <w:jc w:val="both"/>
        <w:rPr>
          <w:b/>
          <w:szCs w:val="24"/>
        </w:rPr>
      </w:pPr>
    </w:p>
    <w:p w:rsidR="00721865" w:rsidRDefault="00721865" w:rsidP="00721865">
      <w:pPr>
        <w:pStyle w:val="BodyText"/>
        <w:tabs>
          <w:tab w:val="clear" w:pos="709"/>
        </w:tabs>
        <w:suppressAutoHyphens w:val="0"/>
        <w:kinsoku w:val="0"/>
        <w:overflowPunct w:val="0"/>
        <w:autoSpaceDE w:val="0"/>
        <w:autoSpaceDN w:val="0"/>
        <w:adjustRightInd w:val="0"/>
        <w:spacing w:after="0" w:line="246" w:lineRule="auto"/>
        <w:ind w:right="-2" w:firstLine="720"/>
        <w:jc w:val="both"/>
        <w:rPr>
          <w:b/>
          <w:szCs w:val="24"/>
        </w:rPr>
      </w:pPr>
      <w:r>
        <w:rPr>
          <w:b/>
          <w:szCs w:val="24"/>
        </w:rPr>
        <w:t>Department of Rural Development</w:t>
      </w:r>
    </w:p>
    <w:p w:rsidR="00721865" w:rsidRDefault="00721865" w:rsidP="00721865">
      <w:pPr>
        <w:pStyle w:val="BodyText"/>
        <w:tabs>
          <w:tab w:val="clear" w:pos="709"/>
        </w:tabs>
        <w:suppressAutoHyphens w:val="0"/>
        <w:kinsoku w:val="0"/>
        <w:overflowPunct w:val="0"/>
        <w:autoSpaceDE w:val="0"/>
        <w:autoSpaceDN w:val="0"/>
        <w:adjustRightInd w:val="0"/>
        <w:spacing w:after="0" w:line="246" w:lineRule="auto"/>
        <w:ind w:right="-2" w:firstLine="720"/>
        <w:jc w:val="both"/>
        <w:rPr>
          <w:b/>
          <w:szCs w:val="24"/>
        </w:rPr>
      </w:pPr>
      <w:r w:rsidRPr="00CA059F">
        <w:rPr>
          <w:b/>
          <w:szCs w:val="24"/>
        </w:rPr>
        <w:t>Ministry of Agriculture,</w:t>
      </w:r>
      <w:r w:rsidR="00795D84">
        <w:rPr>
          <w:b/>
          <w:szCs w:val="24"/>
        </w:rPr>
        <w:t xml:space="preserve"> Livestock and Irrigation</w:t>
      </w:r>
    </w:p>
    <w:p w:rsidR="00721865" w:rsidRPr="00795D84" w:rsidRDefault="00721865" w:rsidP="00721865">
      <w:pPr>
        <w:pStyle w:val="BodyText"/>
        <w:tabs>
          <w:tab w:val="clear" w:pos="709"/>
        </w:tabs>
        <w:suppressAutoHyphens w:val="0"/>
        <w:kinsoku w:val="0"/>
        <w:overflowPunct w:val="0"/>
        <w:autoSpaceDE w:val="0"/>
        <w:autoSpaceDN w:val="0"/>
        <w:adjustRightInd w:val="0"/>
        <w:spacing w:after="0" w:line="246" w:lineRule="auto"/>
        <w:ind w:right="-2" w:firstLine="720"/>
        <w:jc w:val="both"/>
        <w:rPr>
          <w:b/>
          <w:szCs w:val="24"/>
        </w:rPr>
      </w:pPr>
      <w:r w:rsidRPr="00795D84">
        <w:rPr>
          <w:b/>
          <w:szCs w:val="24"/>
        </w:rPr>
        <w:t xml:space="preserve">Office N° </w:t>
      </w:r>
      <w:r w:rsidR="005571DD">
        <w:rPr>
          <w:b/>
          <w:szCs w:val="24"/>
        </w:rPr>
        <w:t>36</w:t>
      </w:r>
      <w:r w:rsidRPr="00795D84">
        <w:rPr>
          <w:b/>
          <w:szCs w:val="24"/>
        </w:rPr>
        <w:t>, Nay Pyi Taw, Republic of the Union of Myanmar</w:t>
      </w:r>
    </w:p>
    <w:p w:rsidR="00183EEA" w:rsidRDefault="00183EEA" w:rsidP="00183EEA">
      <w:pPr>
        <w:pStyle w:val="BodyText"/>
        <w:kinsoku w:val="0"/>
        <w:overflowPunct w:val="0"/>
        <w:spacing w:line="20" w:lineRule="atLeast"/>
        <w:ind w:left="189"/>
        <w:rPr>
          <w:sz w:val="2"/>
          <w:szCs w:val="2"/>
        </w:rPr>
      </w:pPr>
    </w:p>
    <w:p w:rsidR="00C7774E" w:rsidRDefault="00C7774E" w:rsidP="00183EEA">
      <w:pPr>
        <w:pStyle w:val="BodyText"/>
        <w:kinsoku w:val="0"/>
        <w:overflowPunct w:val="0"/>
        <w:rPr>
          <w:sz w:val="22"/>
          <w:szCs w:val="22"/>
        </w:rPr>
      </w:pPr>
    </w:p>
    <w:p w:rsidR="00183EEA" w:rsidRPr="002E0C1F" w:rsidRDefault="002E0C1F" w:rsidP="00183EEA">
      <w:pPr>
        <w:pStyle w:val="BodyText"/>
        <w:kinsoku w:val="0"/>
        <w:overflowPunct w:val="0"/>
        <w:rPr>
          <w:sz w:val="22"/>
          <w:szCs w:val="22"/>
        </w:rPr>
      </w:pPr>
      <w:r>
        <w:rPr>
          <w:sz w:val="22"/>
          <w:szCs w:val="22"/>
        </w:rPr>
        <w:t>Hereinafter called “the Purchaser” and</w:t>
      </w:r>
    </w:p>
    <w:p w:rsidR="00183EEA" w:rsidRDefault="00183EEA" w:rsidP="00183EEA">
      <w:pPr>
        <w:pStyle w:val="BodyText"/>
        <w:kinsoku w:val="0"/>
        <w:overflowPunct w:val="0"/>
        <w:spacing w:before="8"/>
        <w:rPr>
          <w:sz w:val="22"/>
          <w:szCs w:val="22"/>
        </w:rPr>
      </w:pPr>
    </w:p>
    <w:p w:rsidR="002E0C1F" w:rsidRDefault="002E0C1F" w:rsidP="00183EEA">
      <w:pPr>
        <w:pStyle w:val="BodyText"/>
        <w:kinsoku w:val="0"/>
        <w:overflowPunct w:val="0"/>
        <w:spacing w:before="8"/>
        <w:rPr>
          <w:sz w:val="22"/>
          <w:szCs w:val="22"/>
        </w:rPr>
      </w:pPr>
      <w:r>
        <w:rPr>
          <w:sz w:val="22"/>
          <w:szCs w:val="22"/>
        </w:rPr>
        <w:t>_______________________________________________________________________________________</w:t>
      </w:r>
    </w:p>
    <w:p w:rsidR="00183EEA" w:rsidRDefault="002E0C1F" w:rsidP="00E409B5">
      <w:pPr>
        <w:pStyle w:val="BodyText"/>
        <w:kinsoku w:val="0"/>
        <w:overflowPunct w:val="0"/>
        <w:spacing w:before="8"/>
        <w:rPr>
          <w:sz w:val="2"/>
          <w:szCs w:val="2"/>
        </w:rPr>
      </w:pPr>
      <w:r>
        <w:rPr>
          <w:sz w:val="22"/>
          <w:szCs w:val="22"/>
        </w:rPr>
        <w:t>_______________________________________________________________________________________</w:t>
      </w:r>
    </w:p>
    <w:p w:rsidR="00183EEA" w:rsidRDefault="00183EEA" w:rsidP="002E0C1F">
      <w:pPr>
        <w:pStyle w:val="BodyText"/>
        <w:kinsoku w:val="0"/>
        <w:overflowPunct w:val="0"/>
        <w:spacing w:line="239" w:lineRule="exact"/>
        <w:rPr>
          <w:sz w:val="22"/>
          <w:szCs w:val="22"/>
        </w:rPr>
      </w:pPr>
      <w:r>
        <w:rPr>
          <w:i/>
          <w:iCs/>
          <w:sz w:val="22"/>
          <w:szCs w:val="22"/>
        </w:rPr>
        <w:t xml:space="preserve">[insert name and address of </w:t>
      </w:r>
      <w:r>
        <w:rPr>
          <w:i/>
          <w:iCs/>
          <w:spacing w:val="-1"/>
          <w:sz w:val="22"/>
          <w:szCs w:val="22"/>
        </w:rPr>
        <w:t>Supplier](</w:t>
      </w:r>
      <w:r>
        <w:rPr>
          <w:spacing w:val="-1"/>
          <w:sz w:val="22"/>
          <w:szCs w:val="22"/>
        </w:rPr>
        <w:t xml:space="preserve">hereinafter called </w:t>
      </w:r>
      <w:r>
        <w:rPr>
          <w:sz w:val="22"/>
          <w:szCs w:val="22"/>
        </w:rPr>
        <w:t xml:space="preserve">“the </w:t>
      </w:r>
      <w:r>
        <w:rPr>
          <w:spacing w:val="-1"/>
          <w:sz w:val="22"/>
          <w:szCs w:val="22"/>
        </w:rPr>
        <w:t>Supplier”).</w:t>
      </w:r>
    </w:p>
    <w:p w:rsidR="00183EEA" w:rsidRDefault="00183EEA" w:rsidP="00183EEA">
      <w:pPr>
        <w:pStyle w:val="BodyText"/>
        <w:kinsoku w:val="0"/>
        <w:overflowPunct w:val="0"/>
        <w:spacing w:before="1"/>
        <w:rPr>
          <w:sz w:val="23"/>
          <w:szCs w:val="23"/>
        </w:rPr>
      </w:pPr>
    </w:p>
    <w:p w:rsidR="00183EEA" w:rsidRDefault="00183EEA" w:rsidP="00E409B5">
      <w:pPr>
        <w:pStyle w:val="BodyText"/>
        <w:kinsoku w:val="0"/>
        <w:overflowPunct w:val="0"/>
        <w:spacing w:line="246" w:lineRule="auto"/>
        <w:ind w:right="-2"/>
        <w:jc w:val="both"/>
        <w:rPr>
          <w:sz w:val="22"/>
          <w:szCs w:val="22"/>
        </w:rPr>
      </w:pPr>
      <w:r>
        <w:rPr>
          <w:b/>
          <w:bCs/>
          <w:spacing w:val="-1"/>
          <w:sz w:val="22"/>
          <w:szCs w:val="22"/>
        </w:rPr>
        <w:t xml:space="preserve">Whereas </w:t>
      </w:r>
      <w:r>
        <w:rPr>
          <w:sz w:val="22"/>
          <w:szCs w:val="22"/>
        </w:rPr>
        <w:t xml:space="preserve">the Purchaser invited bids for certain Goods viz., </w:t>
      </w:r>
      <w:r>
        <w:rPr>
          <w:i/>
          <w:iCs/>
          <w:spacing w:val="-1"/>
          <w:sz w:val="22"/>
          <w:szCs w:val="22"/>
        </w:rPr>
        <w:t xml:space="preserve">[insert </w:t>
      </w:r>
      <w:r>
        <w:rPr>
          <w:i/>
          <w:iCs/>
          <w:sz w:val="22"/>
          <w:szCs w:val="22"/>
        </w:rPr>
        <w:t xml:space="preserve">brief </w:t>
      </w:r>
      <w:r>
        <w:rPr>
          <w:i/>
          <w:iCs/>
          <w:spacing w:val="-1"/>
          <w:sz w:val="22"/>
          <w:szCs w:val="22"/>
        </w:rPr>
        <w:t xml:space="preserve">description </w:t>
      </w:r>
      <w:r>
        <w:rPr>
          <w:i/>
          <w:iCs/>
          <w:sz w:val="22"/>
          <w:szCs w:val="22"/>
        </w:rPr>
        <w:t xml:space="preserve">of </w:t>
      </w:r>
      <w:r>
        <w:rPr>
          <w:i/>
          <w:iCs/>
          <w:spacing w:val="-2"/>
          <w:sz w:val="22"/>
          <w:szCs w:val="22"/>
        </w:rPr>
        <w:t>Goods]</w:t>
      </w:r>
      <w:r>
        <w:rPr>
          <w:sz w:val="22"/>
          <w:szCs w:val="22"/>
        </w:rPr>
        <w:t xml:space="preserve">and has </w:t>
      </w:r>
      <w:r>
        <w:rPr>
          <w:spacing w:val="-1"/>
          <w:sz w:val="22"/>
          <w:szCs w:val="22"/>
        </w:rPr>
        <w:t xml:space="preserve">accepted </w:t>
      </w:r>
      <w:r>
        <w:rPr>
          <w:sz w:val="22"/>
          <w:szCs w:val="22"/>
        </w:rPr>
        <w:t xml:space="preserve">a Bid by the Supplier for </w:t>
      </w:r>
      <w:r>
        <w:rPr>
          <w:spacing w:val="-1"/>
          <w:sz w:val="22"/>
          <w:szCs w:val="22"/>
        </w:rPr>
        <w:t xml:space="preserve">the </w:t>
      </w:r>
      <w:r>
        <w:rPr>
          <w:sz w:val="22"/>
          <w:szCs w:val="22"/>
        </w:rPr>
        <w:t xml:space="preserve">supply of those Goods in the sum of </w:t>
      </w:r>
      <w:r>
        <w:rPr>
          <w:i/>
          <w:iCs/>
          <w:sz w:val="22"/>
          <w:szCs w:val="22"/>
        </w:rPr>
        <w:t xml:space="preserve">[insert Contract </w:t>
      </w:r>
      <w:r>
        <w:rPr>
          <w:i/>
          <w:iCs/>
          <w:spacing w:val="-1"/>
          <w:sz w:val="22"/>
          <w:szCs w:val="22"/>
        </w:rPr>
        <w:t xml:space="preserve">Price </w:t>
      </w:r>
      <w:r>
        <w:rPr>
          <w:i/>
          <w:iCs/>
          <w:sz w:val="22"/>
          <w:szCs w:val="22"/>
        </w:rPr>
        <w:t xml:space="preserve">in words and </w:t>
      </w:r>
      <w:r>
        <w:rPr>
          <w:i/>
          <w:iCs/>
          <w:spacing w:val="-1"/>
          <w:sz w:val="22"/>
          <w:szCs w:val="22"/>
        </w:rPr>
        <w:t xml:space="preserve">figures] </w:t>
      </w:r>
      <w:r>
        <w:rPr>
          <w:spacing w:val="-1"/>
          <w:sz w:val="22"/>
          <w:szCs w:val="22"/>
        </w:rPr>
        <w:t xml:space="preserve">(hereinafter </w:t>
      </w:r>
      <w:r>
        <w:rPr>
          <w:sz w:val="22"/>
          <w:szCs w:val="22"/>
        </w:rPr>
        <w:t xml:space="preserve">called “the </w:t>
      </w:r>
      <w:r>
        <w:rPr>
          <w:spacing w:val="-1"/>
          <w:sz w:val="22"/>
          <w:szCs w:val="22"/>
        </w:rPr>
        <w:t>Contract Price”).</w:t>
      </w:r>
    </w:p>
    <w:p w:rsidR="00183EEA" w:rsidRDefault="00183EEA" w:rsidP="00E409B5">
      <w:pPr>
        <w:pStyle w:val="BodyText"/>
        <w:kinsoku w:val="0"/>
        <w:overflowPunct w:val="0"/>
        <w:ind w:right="-2"/>
        <w:rPr>
          <w:sz w:val="22"/>
          <w:szCs w:val="22"/>
        </w:rPr>
      </w:pPr>
      <w:r>
        <w:rPr>
          <w:b/>
          <w:bCs/>
          <w:sz w:val="22"/>
          <w:szCs w:val="22"/>
        </w:rPr>
        <w:t xml:space="preserve">Now </w:t>
      </w:r>
      <w:r>
        <w:rPr>
          <w:b/>
          <w:bCs/>
          <w:spacing w:val="-1"/>
          <w:sz w:val="22"/>
          <w:szCs w:val="22"/>
        </w:rPr>
        <w:t xml:space="preserve">this Agreement witnessed </w:t>
      </w:r>
      <w:r>
        <w:rPr>
          <w:b/>
          <w:bCs/>
          <w:sz w:val="22"/>
          <w:szCs w:val="22"/>
        </w:rPr>
        <w:t xml:space="preserve">as </w:t>
      </w:r>
      <w:r>
        <w:rPr>
          <w:b/>
          <w:bCs/>
          <w:spacing w:val="-1"/>
          <w:sz w:val="22"/>
          <w:szCs w:val="22"/>
        </w:rPr>
        <w:t>follows:</w:t>
      </w:r>
    </w:p>
    <w:p w:rsidR="00183EEA" w:rsidRPr="00901DBF" w:rsidRDefault="00183EEA" w:rsidP="00E409B5">
      <w:pPr>
        <w:pStyle w:val="BodyText"/>
        <w:numPr>
          <w:ilvl w:val="0"/>
          <w:numId w:val="16"/>
        </w:numPr>
        <w:tabs>
          <w:tab w:val="clear" w:pos="709"/>
          <w:tab w:val="left" w:pos="0"/>
        </w:tabs>
        <w:suppressAutoHyphens w:val="0"/>
        <w:kinsoku w:val="0"/>
        <w:overflowPunct w:val="0"/>
        <w:autoSpaceDE w:val="0"/>
        <w:autoSpaceDN w:val="0"/>
        <w:adjustRightInd w:val="0"/>
        <w:spacing w:after="0" w:line="246" w:lineRule="auto"/>
        <w:ind w:left="0" w:right="-2" w:firstLine="0"/>
        <w:jc w:val="both"/>
        <w:rPr>
          <w:sz w:val="22"/>
          <w:szCs w:val="22"/>
        </w:rPr>
      </w:pPr>
      <w:r>
        <w:rPr>
          <w:sz w:val="22"/>
          <w:szCs w:val="22"/>
        </w:rPr>
        <w:t xml:space="preserve">In this </w:t>
      </w:r>
      <w:r>
        <w:rPr>
          <w:spacing w:val="-1"/>
          <w:sz w:val="22"/>
          <w:szCs w:val="22"/>
        </w:rPr>
        <w:t xml:space="preserve">Agreement, </w:t>
      </w:r>
      <w:r>
        <w:rPr>
          <w:sz w:val="22"/>
          <w:szCs w:val="22"/>
        </w:rPr>
        <w:t xml:space="preserve">words and </w:t>
      </w:r>
      <w:r>
        <w:rPr>
          <w:spacing w:val="-1"/>
          <w:sz w:val="22"/>
          <w:szCs w:val="22"/>
        </w:rPr>
        <w:t xml:space="preserve">expressions shall have </w:t>
      </w:r>
      <w:r>
        <w:rPr>
          <w:sz w:val="22"/>
          <w:szCs w:val="22"/>
        </w:rPr>
        <w:t xml:space="preserve">the </w:t>
      </w:r>
      <w:r>
        <w:rPr>
          <w:spacing w:val="-1"/>
          <w:sz w:val="22"/>
          <w:szCs w:val="22"/>
        </w:rPr>
        <w:t xml:space="preserve">same meanings as are respectively </w:t>
      </w:r>
      <w:r>
        <w:rPr>
          <w:sz w:val="22"/>
          <w:szCs w:val="22"/>
        </w:rPr>
        <w:t xml:space="preserve">assigned to </w:t>
      </w:r>
      <w:r>
        <w:rPr>
          <w:spacing w:val="-1"/>
          <w:sz w:val="22"/>
          <w:szCs w:val="22"/>
        </w:rPr>
        <w:t xml:space="preserve">them </w:t>
      </w:r>
      <w:r>
        <w:rPr>
          <w:sz w:val="22"/>
          <w:szCs w:val="22"/>
        </w:rPr>
        <w:t xml:space="preserve">in the Conditions of Contract </w:t>
      </w:r>
      <w:r>
        <w:rPr>
          <w:spacing w:val="-1"/>
          <w:sz w:val="22"/>
          <w:szCs w:val="22"/>
        </w:rPr>
        <w:t xml:space="preserve">hereafter </w:t>
      </w:r>
      <w:r>
        <w:rPr>
          <w:sz w:val="22"/>
          <w:szCs w:val="22"/>
        </w:rPr>
        <w:t xml:space="preserve">referred to, </w:t>
      </w:r>
      <w:r>
        <w:rPr>
          <w:spacing w:val="-1"/>
          <w:sz w:val="22"/>
          <w:szCs w:val="22"/>
        </w:rPr>
        <w:t xml:space="preserve">and </w:t>
      </w:r>
      <w:r>
        <w:rPr>
          <w:sz w:val="22"/>
          <w:szCs w:val="22"/>
        </w:rPr>
        <w:t xml:space="preserve">they </w:t>
      </w:r>
      <w:r>
        <w:rPr>
          <w:spacing w:val="-1"/>
          <w:sz w:val="22"/>
          <w:szCs w:val="22"/>
        </w:rPr>
        <w:t xml:space="preserve">shall </w:t>
      </w:r>
      <w:r>
        <w:rPr>
          <w:sz w:val="22"/>
          <w:szCs w:val="22"/>
        </w:rPr>
        <w:t xml:space="preserve">be </w:t>
      </w:r>
      <w:r>
        <w:rPr>
          <w:spacing w:val="-1"/>
          <w:sz w:val="22"/>
          <w:szCs w:val="22"/>
        </w:rPr>
        <w:t xml:space="preserve">deemed </w:t>
      </w:r>
      <w:r>
        <w:rPr>
          <w:sz w:val="22"/>
          <w:szCs w:val="22"/>
        </w:rPr>
        <w:t xml:space="preserve">to form and be read and </w:t>
      </w:r>
      <w:r>
        <w:rPr>
          <w:spacing w:val="-1"/>
          <w:sz w:val="22"/>
          <w:szCs w:val="22"/>
        </w:rPr>
        <w:t xml:space="preserve">construed </w:t>
      </w:r>
      <w:r>
        <w:rPr>
          <w:sz w:val="22"/>
          <w:szCs w:val="22"/>
        </w:rPr>
        <w:t xml:space="preserve">as part of this </w:t>
      </w:r>
      <w:r>
        <w:rPr>
          <w:spacing w:val="-1"/>
          <w:sz w:val="22"/>
          <w:szCs w:val="22"/>
        </w:rPr>
        <w:t>Agreement.</w:t>
      </w:r>
    </w:p>
    <w:p w:rsidR="00901DBF" w:rsidRDefault="00901DBF" w:rsidP="00901DBF">
      <w:pPr>
        <w:pStyle w:val="BodyText"/>
        <w:tabs>
          <w:tab w:val="clear" w:pos="709"/>
          <w:tab w:val="left" w:pos="0"/>
        </w:tabs>
        <w:suppressAutoHyphens w:val="0"/>
        <w:kinsoku w:val="0"/>
        <w:overflowPunct w:val="0"/>
        <w:autoSpaceDE w:val="0"/>
        <w:autoSpaceDN w:val="0"/>
        <w:adjustRightInd w:val="0"/>
        <w:spacing w:after="0" w:line="246" w:lineRule="auto"/>
        <w:ind w:right="-2"/>
        <w:jc w:val="both"/>
        <w:rPr>
          <w:sz w:val="22"/>
          <w:szCs w:val="22"/>
        </w:rPr>
      </w:pPr>
    </w:p>
    <w:p w:rsidR="00183EEA" w:rsidRDefault="00183EEA" w:rsidP="00E409B5">
      <w:pPr>
        <w:pStyle w:val="BodyText"/>
        <w:numPr>
          <w:ilvl w:val="0"/>
          <w:numId w:val="16"/>
        </w:numPr>
        <w:tabs>
          <w:tab w:val="clear" w:pos="709"/>
          <w:tab w:val="left" w:pos="0"/>
        </w:tabs>
        <w:suppressAutoHyphens w:val="0"/>
        <w:kinsoku w:val="0"/>
        <w:overflowPunct w:val="0"/>
        <w:autoSpaceDE w:val="0"/>
        <w:autoSpaceDN w:val="0"/>
        <w:adjustRightInd w:val="0"/>
        <w:spacing w:after="0" w:line="246" w:lineRule="auto"/>
        <w:ind w:left="0" w:right="-2" w:firstLine="0"/>
        <w:jc w:val="both"/>
        <w:rPr>
          <w:sz w:val="22"/>
          <w:szCs w:val="22"/>
        </w:rPr>
      </w:pPr>
      <w:r w:rsidRPr="002E0C1F">
        <w:rPr>
          <w:sz w:val="22"/>
          <w:szCs w:val="22"/>
        </w:rPr>
        <w:t xml:space="preserve">The following documents shall constitute the Contract between </w:t>
      </w:r>
      <w:r>
        <w:rPr>
          <w:sz w:val="22"/>
          <w:szCs w:val="22"/>
        </w:rPr>
        <w:t xml:space="preserve">the </w:t>
      </w:r>
      <w:r w:rsidRPr="002E0C1F">
        <w:rPr>
          <w:sz w:val="22"/>
          <w:szCs w:val="22"/>
        </w:rPr>
        <w:t xml:space="preserve">Purchaser </w:t>
      </w:r>
      <w:r>
        <w:rPr>
          <w:sz w:val="22"/>
          <w:szCs w:val="22"/>
        </w:rPr>
        <w:t xml:space="preserve">and the </w:t>
      </w:r>
      <w:r w:rsidRPr="002E0C1F">
        <w:rPr>
          <w:sz w:val="22"/>
          <w:szCs w:val="22"/>
        </w:rPr>
        <w:t xml:space="preserve">Supplier, and each shall </w:t>
      </w:r>
      <w:r>
        <w:rPr>
          <w:sz w:val="22"/>
          <w:szCs w:val="22"/>
        </w:rPr>
        <w:t xml:space="preserve">be </w:t>
      </w:r>
      <w:r w:rsidRPr="002E0C1F">
        <w:rPr>
          <w:sz w:val="22"/>
          <w:szCs w:val="22"/>
        </w:rPr>
        <w:t xml:space="preserve">read </w:t>
      </w:r>
      <w:r>
        <w:rPr>
          <w:sz w:val="22"/>
          <w:szCs w:val="22"/>
        </w:rPr>
        <w:t xml:space="preserve">and construed as an </w:t>
      </w:r>
      <w:r w:rsidRPr="002E0C1F">
        <w:rPr>
          <w:sz w:val="22"/>
          <w:szCs w:val="22"/>
        </w:rPr>
        <w:t>integral part of the Contract:</w:t>
      </w:r>
    </w:p>
    <w:p w:rsidR="00183EEA" w:rsidRDefault="00183EEA" w:rsidP="00E409B5">
      <w:pPr>
        <w:pStyle w:val="BodyText"/>
        <w:numPr>
          <w:ilvl w:val="1"/>
          <w:numId w:val="16"/>
        </w:numPr>
        <w:tabs>
          <w:tab w:val="clear" w:pos="709"/>
          <w:tab w:val="left" w:pos="2396"/>
        </w:tabs>
        <w:suppressAutoHyphens w:val="0"/>
        <w:kinsoku w:val="0"/>
        <w:overflowPunct w:val="0"/>
        <w:autoSpaceDE w:val="0"/>
        <w:autoSpaceDN w:val="0"/>
        <w:adjustRightInd w:val="0"/>
        <w:spacing w:before="113" w:after="0" w:line="240" w:lineRule="auto"/>
        <w:ind w:right="-2" w:hanging="339"/>
        <w:rPr>
          <w:sz w:val="22"/>
          <w:szCs w:val="22"/>
        </w:rPr>
      </w:pPr>
      <w:r>
        <w:rPr>
          <w:spacing w:val="-1"/>
          <w:sz w:val="22"/>
          <w:szCs w:val="22"/>
        </w:rPr>
        <w:t xml:space="preserve">The Form </w:t>
      </w:r>
      <w:r>
        <w:rPr>
          <w:sz w:val="22"/>
          <w:szCs w:val="22"/>
        </w:rPr>
        <w:t xml:space="preserve">of </w:t>
      </w:r>
      <w:r>
        <w:rPr>
          <w:spacing w:val="-1"/>
          <w:sz w:val="22"/>
          <w:szCs w:val="22"/>
        </w:rPr>
        <w:t>Contract,</w:t>
      </w:r>
    </w:p>
    <w:p w:rsidR="00183EEA" w:rsidRDefault="00183EEA" w:rsidP="00E409B5">
      <w:pPr>
        <w:pStyle w:val="BodyText"/>
        <w:numPr>
          <w:ilvl w:val="1"/>
          <w:numId w:val="16"/>
        </w:numPr>
        <w:tabs>
          <w:tab w:val="clear" w:pos="709"/>
          <w:tab w:val="left" w:pos="2396"/>
        </w:tabs>
        <w:suppressAutoHyphens w:val="0"/>
        <w:kinsoku w:val="0"/>
        <w:overflowPunct w:val="0"/>
        <w:autoSpaceDE w:val="0"/>
        <w:autoSpaceDN w:val="0"/>
        <w:adjustRightInd w:val="0"/>
        <w:spacing w:before="120" w:after="0" w:line="240" w:lineRule="auto"/>
        <w:ind w:right="-2" w:hanging="339"/>
        <w:rPr>
          <w:sz w:val="22"/>
          <w:szCs w:val="22"/>
        </w:rPr>
      </w:pPr>
      <w:r>
        <w:rPr>
          <w:spacing w:val="-1"/>
          <w:sz w:val="22"/>
          <w:szCs w:val="22"/>
        </w:rPr>
        <w:t xml:space="preserve">The Conditions </w:t>
      </w:r>
      <w:r>
        <w:rPr>
          <w:sz w:val="22"/>
          <w:szCs w:val="22"/>
        </w:rPr>
        <w:t xml:space="preserve">of </w:t>
      </w:r>
      <w:r>
        <w:rPr>
          <w:spacing w:val="-1"/>
          <w:sz w:val="22"/>
          <w:szCs w:val="22"/>
        </w:rPr>
        <w:t>Contract,</w:t>
      </w:r>
    </w:p>
    <w:p w:rsidR="00183EEA" w:rsidRDefault="00183EEA" w:rsidP="00E409B5">
      <w:pPr>
        <w:pStyle w:val="BodyText"/>
        <w:numPr>
          <w:ilvl w:val="1"/>
          <w:numId w:val="16"/>
        </w:numPr>
        <w:tabs>
          <w:tab w:val="clear" w:pos="709"/>
          <w:tab w:val="left" w:pos="2396"/>
        </w:tabs>
        <w:suppressAutoHyphens w:val="0"/>
        <w:kinsoku w:val="0"/>
        <w:overflowPunct w:val="0"/>
        <w:autoSpaceDE w:val="0"/>
        <w:autoSpaceDN w:val="0"/>
        <w:adjustRightInd w:val="0"/>
        <w:spacing w:before="119" w:after="0" w:line="240" w:lineRule="auto"/>
        <w:ind w:right="-2" w:hanging="339"/>
        <w:rPr>
          <w:sz w:val="22"/>
          <w:szCs w:val="22"/>
        </w:rPr>
      </w:pPr>
      <w:r>
        <w:rPr>
          <w:sz w:val="22"/>
          <w:szCs w:val="22"/>
        </w:rPr>
        <w:t>The Special Conditions of Contract</w:t>
      </w:r>
    </w:p>
    <w:p w:rsidR="00183EEA" w:rsidRDefault="00183EEA" w:rsidP="00E409B5">
      <w:pPr>
        <w:pStyle w:val="BodyText"/>
        <w:numPr>
          <w:ilvl w:val="1"/>
          <w:numId w:val="16"/>
        </w:numPr>
        <w:tabs>
          <w:tab w:val="clear" w:pos="709"/>
          <w:tab w:val="left" w:pos="2396"/>
        </w:tabs>
        <w:suppressAutoHyphens w:val="0"/>
        <w:kinsoku w:val="0"/>
        <w:overflowPunct w:val="0"/>
        <w:autoSpaceDE w:val="0"/>
        <w:autoSpaceDN w:val="0"/>
        <w:adjustRightInd w:val="0"/>
        <w:spacing w:before="120" w:after="0" w:line="240" w:lineRule="auto"/>
        <w:ind w:right="-2" w:hanging="339"/>
        <w:rPr>
          <w:sz w:val="22"/>
          <w:szCs w:val="22"/>
        </w:rPr>
      </w:pPr>
      <w:r>
        <w:rPr>
          <w:sz w:val="22"/>
          <w:szCs w:val="22"/>
        </w:rPr>
        <w:t xml:space="preserve">The </w:t>
      </w:r>
      <w:r>
        <w:rPr>
          <w:spacing w:val="-1"/>
          <w:sz w:val="22"/>
          <w:szCs w:val="22"/>
        </w:rPr>
        <w:t>Technical Specifications</w:t>
      </w:r>
    </w:p>
    <w:p w:rsidR="00183EEA" w:rsidRDefault="00183EEA" w:rsidP="00E409B5">
      <w:pPr>
        <w:pStyle w:val="BodyText"/>
        <w:numPr>
          <w:ilvl w:val="1"/>
          <w:numId w:val="16"/>
        </w:numPr>
        <w:tabs>
          <w:tab w:val="clear" w:pos="709"/>
          <w:tab w:val="left" w:pos="2396"/>
        </w:tabs>
        <w:suppressAutoHyphens w:val="0"/>
        <w:kinsoku w:val="0"/>
        <w:overflowPunct w:val="0"/>
        <w:autoSpaceDE w:val="0"/>
        <w:autoSpaceDN w:val="0"/>
        <w:adjustRightInd w:val="0"/>
        <w:spacing w:before="119" w:after="0" w:line="240" w:lineRule="auto"/>
        <w:ind w:right="-2" w:hanging="339"/>
        <w:rPr>
          <w:sz w:val="22"/>
          <w:szCs w:val="22"/>
        </w:rPr>
      </w:pPr>
      <w:r>
        <w:rPr>
          <w:sz w:val="22"/>
          <w:szCs w:val="22"/>
        </w:rPr>
        <w:t xml:space="preserve">The Form of Bid </w:t>
      </w:r>
      <w:r>
        <w:rPr>
          <w:spacing w:val="-1"/>
          <w:sz w:val="22"/>
          <w:szCs w:val="22"/>
        </w:rPr>
        <w:t xml:space="preserve">submitted </w:t>
      </w:r>
      <w:r>
        <w:rPr>
          <w:sz w:val="22"/>
          <w:szCs w:val="22"/>
        </w:rPr>
        <w:t>by the Supplier,</w:t>
      </w:r>
    </w:p>
    <w:p w:rsidR="00183EEA" w:rsidRDefault="00183EEA" w:rsidP="00E409B5">
      <w:pPr>
        <w:pStyle w:val="BodyText"/>
        <w:numPr>
          <w:ilvl w:val="1"/>
          <w:numId w:val="16"/>
        </w:numPr>
        <w:tabs>
          <w:tab w:val="clear" w:pos="709"/>
          <w:tab w:val="left" w:pos="2396"/>
        </w:tabs>
        <w:suppressAutoHyphens w:val="0"/>
        <w:kinsoku w:val="0"/>
        <w:overflowPunct w:val="0"/>
        <w:autoSpaceDE w:val="0"/>
        <w:autoSpaceDN w:val="0"/>
        <w:adjustRightInd w:val="0"/>
        <w:spacing w:before="120" w:after="0" w:line="240" w:lineRule="auto"/>
        <w:ind w:right="-2" w:hanging="339"/>
        <w:rPr>
          <w:sz w:val="22"/>
          <w:szCs w:val="22"/>
        </w:rPr>
      </w:pPr>
      <w:r>
        <w:rPr>
          <w:sz w:val="22"/>
          <w:szCs w:val="22"/>
        </w:rPr>
        <w:t xml:space="preserve">The </w:t>
      </w:r>
      <w:r>
        <w:rPr>
          <w:spacing w:val="-1"/>
          <w:sz w:val="22"/>
          <w:szCs w:val="22"/>
        </w:rPr>
        <w:t>Price and Delivery Schedule,</w:t>
      </w:r>
    </w:p>
    <w:p w:rsidR="00183EEA" w:rsidRDefault="00183EEA" w:rsidP="00E409B5">
      <w:pPr>
        <w:pStyle w:val="BodyText"/>
        <w:numPr>
          <w:ilvl w:val="1"/>
          <w:numId w:val="16"/>
        </w:numPr>
        <w:tabs>
          <w:tab w:val="clear" w:pos="709"/>
          <w:tab w:val="left" w:pos="2396"/>
        </w:tabs>
        <w:suppressAutoHyphens w:val="0"/>
        <w:kinsoku w:val="0"/>
        <w:overflowPunct w:val="0"/>
        <w:autoSpaceDE w:val="0"/>
        <w:autoSpaceDN w:val="0"/>
        <w:adjustRightInd w:val="0"/>
        <w:spacing w:before="119" w:after="0" w:line="240" w:lineRule="auto"/>
        <w:ind w:right="-2" w:hanging="339"/>
        <w:rPr>
          <w:sz w:val="22"/>
          <w:szCs w:val="22"/>
        </w:rPr>
      </w:pPr>
      <w:r>
        <w:rPr>
          <w:sz w:val="22"/>
          <w:szCs w:val="22"/>
        </w:rPr>
        <w:t>The Purchaser’s Notification of Award</w:t>
      </w:r>
    </w:p>
    <w:p w:rsidR="00901DBF" w:rsidRDefault="00901DBF" w:rsidP="00901DBF">
      <w:pPr>
        <w:pStyle w:val="BodyText"/>
        <w:tabs>
          <w:tab w:val="clear" w:pos="709"/>
          <w:tab w:val="left" w:pos="2396"/>
        </w:tabs>
        <w:suppressAutoHyphens w:val="0"/>
        <w:kinsoku w:val="0"/>
        <w:overflowPunct w:val="0"/>
        <w:autoSpaceDE w:val="0"/>
        <w:autoSpaceDN w:val="0"/>
        <w:adjustRightInd w:val="0"/>
        <w:spacing w:before="119" w:after="0" w:line="240" w:lineRule="auto"/>
        <w:ind w:right="-2"/>
        <w:rPr>
          <w:sz w:val="22"/>
          <w:szCs w:val="22"/>
        </w:rPr>
      </w:pPr>
    </w:p>
    <w:p w:rsidR="00183EEA" w:rsidRDefault="00183EEA" w:rsidP="00E409B5">
      <w:pPr>
        <w:pStyle w:val="BodyText"/>
        <w:numPr>
          <w:ilvl w:val="0"/>
          <w:numId w:val="16"/>
        </w:numPr>
        <w:tabs>
          <w:tab w:val="clear" w:pos="709"/>
          <w:tab w:val="left" w:pos="0"/>
        </w:tabs>
        <w:suppressAutoHyphens w:val="0"/>
        <w:kinsoku w:val="0"/>
        <w:overflowPunct w:val="0"/>
        <w:autoSpaceDE w:val="0"/>
        <w:autoSpaceDN w:val="0"/>
        <w:adjustRightInd w:val="0"/>
        <w:spacing w:after="0" w:line="246" w:lineRule="auto"/>
        <w:ind w:left="0" w:right="-2" w:firstLine="0"/>
        <w:jc w:val="both"/>
        <w:rPr>
          <w:sz w:val="22"/>
          <w:szCs w:val="22"/>
        </w:rPr>
      </w:pPr>
      <w:r>
        <w:rPr>
          <w:sz w:val="22"/>
          <w:szCs w:val="22"/>
        </w:rPr>
        <w:t xml:space="preserve">This </w:t>
      </w:r>
      <w:r w:rsidRPr="002E0C1F">
        <w:rPr>
          <w:sz w:val="22"/>
          <w:szCs w:val="22"/>
        </w:rPr>
        <w:t xml:space="preserve">Contract </w:t>
      </w:r>
      <w:r>
        <w:rPr>
          <w:sz w:val="22"/>
          <w:szCs w:val="22"/>
        </w:rPr>
        <w:t>shall prevail over</w:t>
      </w:r>
      <w:r w:rsidRPr="002E0C1F">
        <w:rPr>
          <w:sz w:val="22"/>
          <w:szCs w:val="22"/>
        </w:rPr>
        <w:t xml:space="preserve"> all other Contract documents. </w:t>
      </w:r>
      <w:r>
        <w:rPr>
          <w:sz w:val="22"/>
          <w:szCs w:val="22"/>
        </w:rPr>
        <w:t xml:space="preserve">In the </w:t>
      </w:r>
      <w:r w:rsidRPr="002E0C1F">
        <w:rPr>
          <w:sz w:val="22"/>
          <w:szCs w:val="22"/>
        </w:rPr>
        <w:t xml:space="preserve">event </w:t>
      </w:r>
      <w:r>
        <w:rPr>
          <w:sz w:val="22"/>
          <w:szCs w:val="22"/>
        </w:rPr>
        <w:t xml:space="preserve">of any </w:t>
      </w:r>
      <w:r w:rsidRPr="002E0C1F">
        <w:rPr>
          <w:sz w:val="22"/>
          <w:szCs w:val="22"/>
        </w:rPr>
        <w:t xml:space="preserve">discrepancy </w:t>
      </w:r>
      <w:r>
        <w:rPr>
          <w:sz w:val="22"/>
          <w:szCs w:val="22"/>
        </w:rPr>
        <w:t xml:space="preserve">or </w:t>
      </w:r>
      <w:r w:rsidRPr="002E0C1F">
        <w:rPr>
          <w:sz w:val="22"/>
          <w:szCs w:val="22"/>
        </w:rPr>
        <w:t xml:space="preserve">inconsistency </w:t>
      </w:r>
      <w:r>
        <w:rPr>
          <w:sz w:val="22"/>
          <w:szCs w:val="22"/>
        </w:rPr>
        <w:t xml:space="preserve">within the Contract </w:t>
      </w:r>
      <w:r w:rsidRPr="002E0C1F">
        <w:rPr>
          <w:sz w:val="22"/>
          <w:szCs w:val="22"/>
        </w:rPr>
        <w:t xml:space="preserve">documents, </w:t>
      </w:r>
      <w:r>
        <w:rPr>
          <w:sz w:val="22"/>
          <w:szCs w:val="22"/>
        </w:rPr>
        <w:t xml:space="preserve">then the </w:t>
      </w:r>
      <w:r w:rsidRPr="002E0C1F">
        <w:rPr>
          <w:sz w:val="22"/>
          <w:szCs w:val="22"/>
        </w:rPr>
        <w:t xml:space="preserve">documents </w:t>
      </w:r>
      <w:r>
        <w:rPr>
          <w:sz w:val="22"/>
          <w:szCs w:val="22"/>
        </w:rPr>
        <w:t xml:space="preserve">shall prevail in </w:t>
      </w:r>
      <w:r w:rsidRPr="002E0C1F">
        <w:rPr>
          <w:sz w:val="22"/>
          <w:szCs w:val="22"/>
        </w:rPr>
        <w:t xml:space="preserve">the </w:t>
      </w:r>
      <w:r>
        <w:rPr>
          <w:sz w:val="22"/>
          <w:szCs w:val="22"/>
        </w:rPr>
        <w:t xml:space="preserve">order </w:t>
      </w:r>
      <w:r w:rsidRPr="002E0C1F">
        <w:rPr>
          <w:sz w:val="22"/>
          <w:szCs w:val="22"/>
        </w:rPr>
        <w:t xml:space="preserve">listed </w:t>
      </w:r>
      <w:r>
        <w:rPr>
          <w:sz w:val="22"/>
          <w:szCs w:val="22"/>
        </w:rPr>
        <w:t>above.</w:t>
      </w:r>
    </w:p>
    <w:p w:rsidR="00183EEA" w:rsidRDefault="00183EEA" w:rsidP="00E409B5">
      <w:pPr>
        <w:pStyle w:val="BodyText"/>
        <w:kinsoku w:val="0"/>
        <w:overflowPunct w:val="0"/>
        <w:spacing w:before="7"/>
        <w:ind w:right="-2"/>
        <w:rPr>
          <w:sz w:val="22"/>
          <w:szCs w:val="22"/>
        </w:rPr>
      </w:pPr>
    </w:p>
    <w:p w:rsidR="00183EEA" w:rsidRDefault="00183EEA" w:rsidP="00E409B5">
      <w:pPr>
        <w:pStyle w:val="BodyText"/>
        <w:numPr>
          <w:ilvl w:val="0"/>
          <w:numId w:val="16"/>
        </w:numPr>
        <w:tabs>
          <w:tab w:val="clear" w:pos="709"/>
          <w:tab w:val="left" w:pos="0"/>
        </w:tabs>
        <w:suppressAutoHyphens w:val="0"/>
        <w:kinsoku w:val="0"/>
        <w:overflowPunct w:val="0"/>
        <w:autoSpaceDE w:val="0"/>
        <w:autoSpaceDN w:val="0"/>
        <w:adjustRightInd w:val="0"/>
        <w:spacing w:after="0" w:line="246" w:lineRule="auto"/>
        <w:ind w:left="0" w:right="-2" w:firstLine="0"/>
        <w:jc w:val="both"/>
        <w:rPr>
          <w:sz w:val="22"/>
          <w:szCs w:val="22"/>
        </w:rPr>
      </w:pPr>
      <w:r>
        <w:rPr>
          <w:sz w:val="22"/>
          <w:szCs w:val="22"/>
        </w:rPr>
        <w:t xml:space="preserve">In </w:t>
      </w:r>
      <w:r w:rsidRPr="002E0C1F">
        <w:rPr>
          <w:sz w:val="22"/>
          <w:szCs w:val="22"/>
        </w:rPr>
        <w:t xml:space="preserve">consideration </w:t>
      </w:r>
      <w:r>
        <w:rPr>
          <w:sz w:val="22"/>
          <w:szCs w:val="22"/>
        </w:rPr>
        <w:t xml:space="preserve">of the </w:t>
      </w:r>
      <w:r w:rsidRPr="002E0C1F">
        <w:rPr>
          <w:sz w:val="22"/>
          <w:szCs w:val="22"/>
        </w:rPr>
        <w:t xml:space="preserve">payments </w:t>
      </w:r>
      <w:r>
        <w:rPr>
          <w:sz w:val="22"/>
          <w:szCs w:val="22"/>
        </w:rPr>
        <w:t xml:space="preserve">to be </w:t>
      </w:r>
      <w:r w:rsidRPr="002E0C1F">
        <w:rPr>
          <w:sz w:val="22"/>
          <w:szCs w:val="22"/>
        </w:rPr>
        <w:t xml:space="preserve">made </w:t>
      </w:r>
      <w:r>
        <w:rPr>
          <w:sz w:val="22"/>
          <w:szCs w:val="22"/>
        </w:rPr>
        <w:t xml:space="preserve">by the Purchaser to </w:t>
      </w:r>
      <w:r w:rsidRPr="002E0C1F">
        <w:rPr>
          <w:sz w:val="22"/>
          <w:szCs w:val="22"/>
        </w:rPr>
        <w:t xml:space="preserve">the </w:t>
      </w:r>
      <w:r>
        <w:rPr>
          <w:sz w:val="22"/>
          <w:szCs w:val="22"/>
        </w:rPr>
        <w:t xml:space="preserve">Supplier as </w:t>
      </w:r>
      <w:r w:rsidRPr="002E0C1F">
        <w:rPr>
          <w:sz w:val="22"/>
          <w:szCs w:val="22"/>
        </w:rPr>
        <w:t xml:space="preserve">hereinafter mentioned, </w:t>
      </w:r>
      <w:r>
        <w:rPr>
          <w:sz w:val="22"/>
          <w:szCs w:val="22"/>
        </w:rPr>
        <w:t xml:space="preserve">the </w:t>
      </w:r>
      <w:r w:rsidRPr="002E0C1F">
        <w:rPr>
          <w:sz w:val="22"/>
          <w:szCs w:val="22"/>
        </w:rPr>
        <w:t xml:space="preserve">Contractor hereby covenants with </w:t>
      </w:r>
      <w:r>
        <w:rPr>
          <w:sz w:val="22"/>
          <w:szCs w:val="22"/>
        </w:rPr>
        <w:t xml:space="preserve">the </w:t>
      </w:r>
      <w:r w:rsidRPr="002E0C1F">
        <w:rPr>
          <w:sz w:val="22"/>
          <w:szCs w:val="22"/>
        </w:rPr>
        <w:t xml:space="preserve">Purchaser </w:t>
      </w:r>
      <w:r>
        <w:rPr>
          <w:sz w:val="22"/>
          <w:szCs w:val="22"/>
        </w:rPr>
        <w:t xml:space="preserve">to </w:t>
      </w:r>
      <w:r w:rsidRPr="002E0C1F">
        <w:rPr>
          <w:sz w:val="22"/>
          <w:szCs w:val="22"/>
        </w:rPr>
        <w:t xml:space="preserve">execute and complete </w:t>
      </w:r>
      <w:r>
        <w:rPr>
          <w:sz w:val="22"/>
          <w:szCs w:val="22"/>
        </w:rPr>
        <w:t xml:space="preserve">the </w:t>
      </w:r>
      <w:r w:rsidRPr="002E0C1F">
        <w:rPr>
          <w:sz w:val="22"/>
          <w:szCs w:val="22"/>
        </w:rPr>
        <w:t xml:space="preserve">Contract </w:t>
      </w:r>
      <w:r>
        <w:rPr>
          <w:sz w:val="22"/>
          <w:szCs w:val="22"/>
        </w:rPr>
        <w:t xml:space="preserve">in </w:t>
      </w:r>
      <w:r w:rsidRPr="002E0C1F">
        <w:rPr>
          <w:sz w:val="22"/>
          <w:szCs w:val="22"/>
        </w:rPr>
        <w:lastRenderedPageBreak/>
        <w:t xml:space="preserve">conformity </w:t>
      </w:r>
      <w:r>
        <w:rPr>
          <w:sz w:val="22"/>
          <w:szCs w:val="22"/>
        </w:rPr>
        <w:t xml:space="preserve">in all </w:t>
      </w:r>
      <w:r w:rsidRPr="002E0C1F">
        <w:rPr>
          <w:sz w:val="22"/>
          <w:szCs w:val="22"/>
        </w:rPr>
        <w:t xml:space="preserve">respects with </w:t>
      </w:r>
      <w:r>
        <w:rPr>
          <w:sz w:val="22"/>
          <w:szCs w:val="22"/>
        </w:rPr>
        <w:t xml:space="preserve">the </w:t>
      </w:r>
      <w:r w:rsidRPr="002E0C1F">
        <w:rPr>
          <w:sz w:val="22"/>
          <w:szCs w:val="22"/>
        </w:rPr>
        <w:t xml:space="preserve">provisions </w:t>
      </w:r>
      <w:r>
        <w:rPr>
          <w:sz w:val="22"/>
          <w:szCs w:val="22"/>
        </w:rPr>
        <w:t>of the Contract.</w:t>
      </w:r>
    </w:p>
    <w:p w:rsidR="00284A3D" w:rsidRDefault="00284A3D" w:rsidP="00284A3D">
      <w:pPr>
        <w:pStyle w:val="BodyText"/>
        <w:tabs>
          <w:tab w:val="clear" w:pos="709"/>
          <w:tab w:val="left" w:pos="0"/>
        </w:tabs>
        <w:suppressAutoHyphens w:val="0"/>
        <w:kinsoku w:val="0"/>
        <w:overflowPunct w:val="0"/>
        <w:autoSpaceDE w:val="0"/>
        <w:autoSpaceDN w:val="0"/>
        <w:adjustRightInd w:val="0"/>
        <w:spacing w:after="0" w:line="246" w:lineRule="auto"/>
        <w:ind w:right="-2"/>
        <w:jc w:val="both"/>
        <w:rPr>
          <w:sz w:val="22"/>
          <w:szCs w:val="22"/>
        </w:rPr>
      </w:pPr>
    </w:p>
    <w:p w:rsidR="00183EEA" w:rsidRDefault="00183EEA" w:rsidP="00E409B5">
      <w:pPr>
        <w:pStyle w:val="BodyText"/>
        <w:kinsoku w:val="0"/>
        <w:overflowPunct w:val="0"/>
        <w:spacing w:line="20" w:lineRule="atLeast"/>
        <w:ind w:left="101" w:right="-2"/>
        <w:rPr>
          <w:sz w:val="2"/>
          <w:szCs w:val="2"/>
        </w:rPr>
      </w:pPr>
    </w:p>
    <w:p w:rsidR="00183EEA" w:rsidRPr="00084982" w:rsidRDefault="00183EEA" w:rsidP="00E409B5">
      <w:pPr>
        <w:pStyle w:val="BodyText"/>
        <w:numPr>
          <w:ilvl w:val="0"/>
          <w:numId w:val="16"/>
        </w:numPr>
        <w:tabs>
          <w:tab w:val="clear" w:pos="709"/>
          <w:tab w:val="left" w:pos="0"/>
        </w:tabs>
        <w:suppressAutoHyphens w:val="0"/>
        <w:kinsoku w:val="0"/>
        <w:overflowPunct w:val="0"/>
        <w:autoSpaceDE w:val="0"/>
        <w:autoSpaceDN w:val="0"/>
        <w:adjustRightInd w:val="0"/>
        <w:spacing w:after="0" w:line="246" w:lineRule="auto"/>
        <w:ind w:left="0" w:right="-2" w:firstLine="0"/>
        <w:jc w:val="both"/>
        <w:rPr>
          <w:sz w:val="22"/>
          <w:szCs w:val="22"/>
        </w:rPr>
      </w:pPr>
      <w:r w:rsidRPr="00084982">
        <w:rPr>
          <w:sz w:val="22"/>
          <w:szCs w:val="22"/>
        </w:rPr>
        <w:t xml:space="preserve">The Purchaser hereby </w:t>
      </w:r>
      <w:r w:rsidRPr="00721865">
        <w:rPr>
          <w:sz w:val="22"/>
          <w:szCs w:val="22"/>
        </w:rPr>
        <w:t xml:space="preserve">covenants </w:t>
      </w:r>
      <w:r w:rsidRPr="00084982">
        <w:rPr>
          <w:sz w:val="22"/>
          <w:szCs w:val="22"/>
        </w:rPr>
        <w:t xml:space="preserve">to </w:t>
      </w:r>
      <w:r w:rsidRPr="00721865">
        <w:rPr>
          <w:sz w:val="22"/>
          <w:szCs w:val="22"/>
        </w:rPr>
        <w:t xml:space="preserve">pay the </w:t>
      </w:r>
      <w:r w:rsidRPr="00084982">
        <w:rPr>
          <w:sz w:val="22"/>
          <w:szCs w:val="22"/>
        </w:rPr>
        <w:t xml:space="preserve">Supplier in </w:t>
      </w:r>
      <w:r w:rsidRPr="00721865">
        <w:rPr>
          <w:sz w:val="22"/>
          <w:szCs w:val="22"/>
        </w:rPr>
        <w:t xml:space="preserve">consideration </w:t>
      </w:r>
      <w:r w:rsidRPr="00084982">
        <w:rPr>
          <w:sz w:val="22"/>
          <w:szCs w:val="22"/>
        </w:rPr>
        <w:t xml:space="preserve">of </w:t>
      </w:r>
      <w:r w:rsidRPr="00721865">
        <w:rPr>
          <w:sz w:val="22"/>
          <w:szCs w:val="22"/>
        </w:rPr>
        <w:t xml:space="preserve">the </w:t>
      </w:r>
      <w:r w:rsidRPr="00084982">
        <w:rPr>
          <w:sz w:val="22"/>
          <w:szCs w:val="22"/>
        </w:rPr>
        <w:t>execution</w:t>
      </w:r>
      <w:r>
        <w:rPr>
          <w:sz w:val="22"/>
          <w:szCs w:val="22"/>
        </w:rPr>
        <w:t xml:space="preserve"> a</w:t>
      </w:r>
      <w:r w:rsidRPr="00084982">
        <w:rPr>
          <w:sz w:val="22"/>
          <w:szCs w:val="22"/>
        </w:rPr>
        <w:t xml:space="preserve">nd </w:t>
      </w:r>
      <w:r w:rsidRPr="00721865">
        <w:rPr>
          <w:sz w:val="22"/>
          <w:szCs w:val="22"/>
        </w:rPr>
        <w:t xml:space="preserve">completion </w:t>
      </w:r>
      <w:r w:rsidRPr="00084982">
        <w:rPr>
          <w:sz w:val="22"/>
          <w:szCs w:val="22"/>
        </w:rPr>
        <w:t>of</w:t>
      </w:r>
      <w:r>
        <w:rPr>
          <w:sz w:val="22"/>
          <w:szCs w:val="22"/>
        </w:rPr>
        <w:t xml:space="preserve"> </w:t>
      </w:r>
      <w:r w:rsidRPr="00084982">
        <w:rPr>
          <w:sz w:val="22"/>
          <w:szCs w:val="22"/>
        </w:rPr>
        <w:t>the</w:t>
      </w:r>
      <w:r>
        <w:rPr>
          <w:sz w:val="22"/>
          <w:szCs w:val="22"/>
        </w:rPr>
        <w:t xml:space="preserve"> </w:t>
      </w:r>
      <w:r w:rsidRPr="00084982">
        <w:rPr>
          <w:sz w:val="22"/>
          <w:szCs w:val="22"/>
        </w:rPr>
        <w:t>Contract</w:t>
      </w:r>
      <w:r>
        <w:rPr>
          <w:sz w:val="22"/>
          <w:szCs w:val="22"/>
        </w:rPr>
        <w:t xml:space="preserve"> </w:t>
      </w:r>
      <w:r w:rsidRPr="00084982">
        <w:rPr>
          <w:sz w:val="22"/>
          <w:szCs w:val="22"/>
        </w:rPr>
        <w:t>the</w:t>
      </w:r>
      <w:r>
        <w:rPr>
          <w:sz w:val="22"/>
          <w:szCs w:val="22"/>
        </w:rPr>
        <w:t xml:space="preserve"> </w:t>
      </w:r>
      <w:r w:rsidRPr="00084982">
        <w:rPr>
          <w:sz w:val="22"/>
          <w:szCs w:val="22"/>
        </w:rPr>
        <w:t>Contract</w:t>
      </w:r>
      <w:r>
        <w:rPr>
          <w:sz w:val="22"/>
          <w:szCs w:val="22"/>
        </w:rPr>
        <w:t xml:space="preserve"> </w:t>
      </w:r>
      <w:r w:rsidRPr="00721865">
        <w:rPr>
          <w:sz w:val="22"/>
          <w:szCs w:val="22"/>
        </w:rPr>
        <w:t xml:space="preserve">Price </w:t>
      </w:r>
      <w:r w:rsidRPr="00084982">
        <w:rPr>
          <w:sz w:val="22"/>
          <w:szCs w:val="22"/>
        </w:rPr>
        <w:t>or</w:t>
      </w:r>
      <w:r>
        <w:rPr>
          <w:sz w:val="22"/>
          <w:szCs w:val="22"/>
        </w:rPr>
        <w:t xml:space="preserve"> </w:t>
      </w:r>
      <w:r w:rsidRPr="00084982">
        <w:rPr>
          <w:sz w:val="22"/>
          <w:szCs w:val="22"/>
        </w:rPr>
        <w:t>such</w:t>
      </w:r>
      <w:r>
        <w:rPr>
          <w:sz w:val="22"/>
          <w:szCs w:val="22"/>
        </w:rPr>
        <w:t xml:space="preserve"> </w:t>
      </w:r>
      <w:r w:rsidRPr="00721865">
        <w:rPr>
          <w:sz w:val="22"/>
          <w:szCs w:val="22"/>
        </w:rPr>
        <w:t xml:space="preserve">other </w:t>
      </w:r>
      <w:r w:rsidRPr="00084982">
        <w:rPr>
          <w:sz w:val="22"/>
          <w:szCs w:val="22"/>
        </w:rPr>
        <w:t>sum</w:t>
      </w:r>
      <w:r>
        <w:rPr>
          <w:sz w:val="22"/>
          <w:szCs w:val="22"/>
        </w:rPr>
        <w:t xml:space="preserve"> </w:t>
      </w:r>
      <w:r w:rsidRPr="00084982">
        <w:rPr>
          <w:sz w:val="22"/>
          <w:szCs w:val="22"/>
        </w:rPr>
        <w:t>as</w:t>
      </w:r>
      <w:r>
        <w:rPr>
          <w:sz w:val="22"/>
          <w:szCs w:val="22"/>
        </w:rPr>
        <w:t xml:space="preserve"> </w:t>
      </w:r>
      <w:r w:rsidRPr="00721865">
        <w:rPr>
          <w:sz w:val="22"/>
          <w:szCs w:val="22"/>
        </w:rPr>
        <w:t xml:space="preserve">may become </w:t>
      </w:r>
      <w:r w:rsidRPr="00084982">
        <w:rPr>
          <w:sz w:val="22"/>
          <w:szCs w:val="22"/>
        </w:rPr>
        <w:t>payable</w:t>
      </w:r>
      <w:r>
        <w:rPr>
          <w:sz w:val="22"/>
          <w:szCs w:val="22"/>
        </w:rPr>
        <w:t xml:space="preserve"> </w:t>
      </w:r>
      <w:r w:rsidRPr="00721865">
        <w:rPr>
          <w:sz w:val="22"/>
          <w:szCs w:val="22"/>
        </w:rPr>
        <w:t xml:space="preserve">under </w:t>
      </w:r>
      <w:r w:rsidRPr="00084982">
        <w:rPr>
          <w:sz w:val="22"/>
          <w:szCs w:val="22"/>
        </w:rPr>
        <w:t>the</w:t>
      </w:r>
      <w:r>
        <w:rPr>
          <w:sz w:val="22"/>
          <w:szCs w:val="22"/>
        </w:rPr>
        <w:t xml:space="preserve"> </w:t>
      </w:r>
      <w:r w:rsidRPr="00084982">
        <w:rPr>
          <w:sz w:val="22"/>
          <w:szCs w:val="22"/>
        </w:rPr>
        <w:t>provisions</w:t>
      </w:r>
      <w:r>
        <w:rPr>
          <w:sz w:val="22"/>
          <w:szCs w:val="22"/>
        </w:rPr>
        <w:t xml:space="preserve"> </w:t>
      </w:r>
      <w:r w:rsidRPr="00084982">
        <w:rPr>
          <w:sz w:val="22"/>
          <w:szCs w:val="22"/>
        </w:rPr>
        <w:t>of</w:t>
      </w:r>
      <w:r>
        <w:rPr>
          <w:sz w:val="22"/>
          <w:szCs w:val="22"/>
        </w:rPr>
        <w:t xml:space="preserve"> </w:t>
      </w:r>
      <w:r w:rsidRPr="00084982">
        <w:rPr>
          <w:sz w:val="22"/>
          <w:szCs w:val="22"/>
        </w:rPr>
        <w:t>the</w:t>
      </w:r>
      <w:r>
        <w:rPr>
          <w:sz w:val="22"/>
          <w:szCs w:val="22"/>
        </w:rPr>
        <w:t xml:space="preserve"> </w:t>
      </w:r>
      <w:r w:rsidRPr="00084982">
        <w:rPr>
          <w:sz w:val="22"/>
          <w:szCs w:val="22"/>
        </w:rPr>
        <w:t>Contract</w:t>
      </w:r>
      <w:r>
        <w:rPr>
          <w:sz w:val="22"/>
          <w:szCs w:val="22"/>
        </w:rPr>
        <w:t xml:space="preserve"> </w:t>
      </w:r>
      <w:r w:rsidRPr="00084982">
        <w:rPr>
          <w:sz w:val="22"/>
          <w:szCs w:val="22"/>
        </w:rPr>
        <w:t>at</w:t>
      </w:r>
      <w:r>
        <w:rPr>
          <w:sz w:val="22"/>
          <w:szCs w:val="22"/>
        </w:rPr>
        <w:t xml:space="preserve"> </w:t>
      </w:r>
      <w:r w:rsidRPr="00084982">
        <w:rPr>
          <w:sz w:val="22"/>
          <w:szCs w:val="22"/>
        </w:rPr>
        <w:t>the</w:t>
      </w:r>
      <w:r>
        <w:rPr>
          <w:sz w:val="22"/>
          <w:szCs w:val="22"/>
        </w:rPr>
        <w:t xml:space="preserve"> </w:t>
      </w:r>
      <w:r w:rsidRPr="00721865">
        <w:rPr>
          <w:sz w:val="22"/>
          <w:szCs w:val="22"/>
        </w:rPr>
        <w:t xml:space="preserve">times </w:t>
      </w:r>
      <w:r w:rsidRPr="00084982">
        <w:rPr>
          <w:sz w:val="22"/>
          <w:szCs w:val="22"/>
        </w:rPr>
        <w:t>and</w:t>
      </w:r>
      <w:r>
        <w:rPr>
          <w:sz w:val="22"/>
          <w:szCs w:val="22"/>
        </w:rPr>
        <w:t xml:space="preserve"> </w:t>
      </w:r>
      <w:r w:rsidRPr="00084982">
        <w:rPr>
          <w:sz w:val="22"/>
          <w:szCs w:val="22"/>
        </w:rPr>
        <w:t>in</w:t>
      </w:r>
      <w:r>
        <w:rPr>
          <w:sz w:val="22"/>
          <w:szCs w:val="22"/>
        </w:rPr>
        <w:t xml:space="preserve"> </w:t>
      </w:r>
      <w:r w:rsidRPr="00084982">
        <w:rPr>
          <w:sz w:val="22"/>
          <w:szCs w:val="22"/>
        </w:rPr>
        <w:t>the</w:t>
      </w:r>
      <w:r>
        <w:rPr>
          <w:sz w:val="22"/>
          <w:szCs w:val="22"/>
        </w:rPr>
        <w:t xml:space="preserve"> </w:t>
      </w:r>
      <w:r w:rsidRPr="00721865">
        <w:rPr>
          <w:sz w:val="22"/>
          <w:szCs w:val="22"/>
        </w:rPr>
        <w:t xml:space="preserve">manner prescribed by </w:t>
      </w:r>
      <w:r w:rsidRPr="00084982">
        <w:rPr>
          <w:sz w:val="22"/>
          <w:szCs w:val="22"/>
        </w:rPr>
        <w:t>the</w:t>
      </w:r>
      <w:r>
        <w:rPr>
          <w:sz w:val="22"/>
          <w:szCs w:val="22"/>
        </w:rPr>
        <w:t xml:space="preserve"> </w:t>
      </w:r>
      <w:r w:rsidRPr="00721865">
        <w:rPr>
          <w:sz w:val="22"/>
          <w:szCs w:val="22"/>
        </w:rPr>
        <w:t>Contract.</w:t>
      </w:r>
    </w:p>
    <w:p w:rsidR="00183EEA" w:rsidRDefault="00183EEA" w:rsidP="00E409B5">
      <w:pPr>
        <w:pStyle w:val="BodyText"/>
        <w:kinsoku w:val="0"/>
        <w:overflowPunct w:val="0"/>
        <w:spacing w:before="6"/>
        <w:ind w:right="-2"/>
        <w:rPr>
          <w:sz w:val="22"/>
          <w:szCs w:val="22"/>
        </w:rPr>
      </w:pPr>
    </w:p>
    <w:p w:rsidR="00183EEA" w:rsidRDefault="00183EEA" w:rsidP="00E409B5">
      <w:pPr>
        <w:pStyle w:val="BodyText"/>
        <w:kinsoku w:val="0"/>
        <w:overflowPunct w:val="0"/>
        <w:spacing w:line="246" w:lineRule="auto"/>
        <w:ind w:right="-2"/>
        <w:jc w:val="both"/>
        <w:rPr>
          <w:sz w:val="22"/>
          <w:szCs w:val="22"/>
        </w:rPr>
      </w:pPr>
      <w:r>
        <w:rPr>
          <w:b/>
          <w:bCs/>
          <w:spacing w:val="-1"/>
          <w:sz w:val="22"/>
          <w:szCs w:val="22"/>
        </w:rPr>
        <w:t xml:space="preserve">In Witness </w:t>
      </w:r>
      <w:r>
        <w:rPr>
          <w:spacing w:val="-1"/>
          <w:sz w:val="22"/>
          <w:szCs w:val="22"/>
        </w:rPr>
        <w:t xml:space="preserve">whereof </w:t>
      </w:r>
      <w:r>
        <w:rPr>
          <w:sz w:val="22"/>
          <w:szCs w:val="22"/>
        </w:rPr>
        <w:t xml:space="preserve">the </w:t>
      </w:r>
      <w:r>
        <w:rPr>
          <w:spacing w:val="-1"/>
          <w:sz w:val="22"/>
          <w:szCs w:val="22"/>
        </w:rPr>
        <w:t xml:space="preserve">parties thereto have caused this Agreement </w:t>
      </w:r>
      <w:r>
        <w:rPr>
          <w:sz w:val="22"/>
          <w:szCs w:val="22"/>
        </w:rPr>
        <w:t xml:space="preserve">to be </w:t>
      </w:r>
      <w:r>
        <w:rPr>
          <w:spacing w:val="-1"/>
          <w:sz w:val="22"/>
          <w:szCs w:val="22"/>
        </w:rPr>
        <w:t xml:space="preserve">executed </w:t>
      </w:r>
      <w:r>
        <w:rPr>
          <w:sz w:val="22"/>
          <w:szCs w:val="22"/>
        </w:rPr>
        <w:t xml:space="preserve">the days </w:t>
      </w:r>
      <w:r>
        <w:rPr>
          <w:spacing w:val="-1"/>
          <w:sz w:val="22"/>
          <w:szCs w:val="22"/>
        </w:rPr>
        <w:t>and year first before written</w:t>
      </w:r>
    </w:p>
    <w:p w:rsidR="00183EEA" w:rsidRDefault="00183EEA" w:rsidP="00183EEA">
      <w:pPr>
        <w:pStyle w:val="BodyText"/>
        <w:kinsoku w:val="0"/>
        <w:overflowPunct w:val="0"/>
        <w:rPr>
          <w:sz w:val="22"/>
          <w:szCs w:val="22"/>
        </w:rPr>
      </w:pPr>
    </w:p>
    <w:p w:rsidR="00183EEA" w:rsidRDefault="00183EEA" w:rsidP="00183EEA">
      <w:pPr>
        <w:pStyle w:val="BodyText"/>
        <w:kinsoku w:val="0"/>
        <w:overflowPunct w:val="0"/>
        <w:spacing w:before="1"/>
        <w:rPr>
          <w:sz w:val="23"/>
          <w:szCs w:val="23"/>
        </w:rPr>
      </w:pPr>
    </w:p>
    <w:p w:rsidR="00183EEA" w:rsidRDefault="00183EEA" w:rsidP="00E409B5">
      <w:pPr>
        <w:pStyle w:val="BodyText"/>
        <w:kinsoku w:val="0"/>
        <w:overflowPunct w:val="0"/>
        <w:rPr>
          <w:sz w:val="22"/>
          <w:szCs w:val="22"/>
        </w:rPr>
      </w:pPr>
      <w:r>
        <w:rPr>
          <w:sz w:val="22"/>
          <w:szCs w:val="22"/>
        </w:rPr>
        <w:t xml:space="preserve">The </w:t>
      </w:r>
      <w:r>
        <w:rPr>
          <w:spacing w:val="-1"/>
          <w:sz w:val="22"/>
          <w:szCs w:val="22"/>
        </w:rPr>
        <w:t xml:space="preserve">Common Seal </w:t>
      </w:r>
      <w:r>
        <w:rPr>
          <w:sz w:val="22"/>
          <w:szCs w:val="22"/>
        </w:rPr>
        <w:t>of</w:t>
      </w:r>
    </w:p>
    <w:p w:rsidR="00183EEA" w:rsidRDefault="00183EEA" w:rsidP="00183EEA">
      <w:pPr>
        <w:pStyle w:val="BodyText"/>
        <w:kinsoku w:val="0"/>
        <w:overflowPunct w:val="0"/>
        <w:rPr>
          <w:sz w:val="20"/>
          <w:szCs w:val="20"/>
        </w:rPr>
      </w:pPr>
    </w:p>
    <w:p w:rsidR="00183EEA" w:rsidRDefault="00183EEA" w:rsidP="00183EEA">
      <w:pPr>
        <w:pStyle w:val="BodyText"/>
        <w:kinsoku w:val="0"/>
        <w:overflowPunct w:val="0"/>
        <w:rPr>
          <w:sz w:val="20"/>
          <w:szCs w:val="20"/>
        </w:rPr>
      </w:pPr>
    </w:p>
    <w:p w:rsidR="00183EEA" w:rsidRDefault="00183EEA" w:rsidP="00183EEA">
      <w:pPr>
        <w:pStyle w:val="BodyText"/>
        <w:kinsoku w:val="0"/>
        <w:overflowPunct w:val="0"/>
        <w:spacing w:before="1"/>
        <w:rPr>
          <w:sz w:val="27"/>
          <w:szCs w:val="27"/>
        </w:rPr>
      </w:pPr>
    </w:p>
    <w:p w:rsidR="00183EEA" w:rsidRDefault="004B0CBD" w:rsidP="00183EEA">
      <w:pPr>
        <w:pStyle w:val="BodyText"/>
        <w:kinsoku w:val="0"/>
        <w:overflowPunct w:val="0"/>
        <w:spacing w:line="20" w:lineRule="atLeast"/>
        <w:ind w:left="129"/>
        <w:rPr>
          <w:sz w:val="2"/>
          <w:szCs w:val="2"/>
        </w:rPr>
      </w:pPr>
      <w:r>
        <w:rPr>
          <w:noProof/>
          <w:sz w:val="2"/>
          <w:szCs w:val="2"/>
          <w:lang w:bidi="ar-SA"/>
        </w:rPr>
      </w:r>
      <w:r>
        <w:rPr>
          <w:noProof/>
          <w:sz w:val="2"/>
          <w:szCs w:val="2"/>
          <w:lang w:bidi="ar-SA"/>
        </w:rPr>
        <w:pict>
          <v:group id="Group 217" o:spid="_x0000_s1038" style="width:395.65pt;height:1pt;mso-position-horizontal-relative:char;mso-position-vertical-relative:line" coordsize="7913,20">
            <v:shape id="Freeform 218" o:spid="_x0000_s1039" style="position:absolute;left:4;top:4;width:7904;height:20;visibility:visible;mso-wrap-style:square;v-text-anchor:top" coordsize="7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AhcUA&#10;AADbAAAADwAAAGRycy9kb3ducmV2LnhtbESP0WrCQBRE34X+w3ILvgTdVIOU1FWKtChWlGo/4Jq9&#10;Jmmzd0N21fXvu4WCj8PMnGGm82AacaHO1ZYVPA1TEMSF1TWXCr4O74NnEM4ja2wsk4IbOZjPHnpT&#10;zLW98idd9r4UEcIuRwWV920upSsqMuiGtiWO3sl2Bn2UXSl1h9cIN40cpelEGqw5LlTY0qKi4md/&#10;Ngre6iyhZdjsvlM3TjgsPpL19qhU/zG8voDwFPw9/N9eaQVZBn9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wCFxQAAANsAAAAPAAAAAAAAAAAAAAAAAJgCAABkcnMv&#10;ZG93bnJldi54bWxQSwUGAAAAAAQABAD1AAAAigMAAAAA&#10;" path="m,l7903,e" filled="f" strokeweight=".15931mm">
              <v:path arrowok="t" o:connecttype="custom" o:connectlocs="0,0;7903,0" o:connectangles="0,0"/>
            </v:shape>
            <w10:anchorlock/>
          </v:group>
        </w:pict>
      </w:r>
    </w:p>
    <w:p w:rsidR="00183EEA" w:rsidRDefault="00183EEA" w:rsidP="00183EEA">
      <w:pPr>
        <w:pStyle w:val="BodyText"/>
        <w:kinsoku w:val="0"/>
        <w:overflowPunct w:val="0"/>
        <w:rPr>
          <w:sz w:val="20"/>
          <w:szCs w:val="20"/>
        </w:rPr>
      </w:pPr>
    </w:p>
    <w:p w:rsidR="00183EEA" w:rsidRDefault="00183EEA" w:rsidP="00183EEA">
      <w:pPr>
        <w:pStyle w:val="BodyText"/>
        <w:kinsoku w:val="0"/>
        <w:overflowPunct w:val="0"/>
        <w:spacing w:before="8"/>
        <w:rPr>
          <w:sz w:val="22"/>
          <w:szCs w:val="22"/>
        </w:rPr>
      </w:pPr>
    </w:p>
    <w:p w:rsidR="00183EEA" w:rsidRDefault="004B0CBD" w:rsidP="00183EEA">
      <w:pPr>
        <w:pStyle w:val="BodyText"/>
        <w:kinsoku w:val="0"/>
        <w:overflowPunct w:val="0"/>
        <w:spacing w:line="20" w:lineRule="atLeast"/>
        <w:ind w:left="129"/>
        <w:rPr>
          <w:sz w:val="2"/>
          <w:szCs w:val="2"/>
        </w:rPr>
      </w:pPr>
      <w:r>
        <w:rPr>
          <w:noProof/>
          <w:sz w:val="2"/>
          <w:szCs w:val="2"/>
          <w:lang w:bidi="ar-SA"/>
        </w:rPr>
      </w:r>
      <w:r>
        <w:rPr>
          <w:noProof/>
          <w:sz w:val="2"/>
          <w:szCs w:val="2"/>
          <w:lang w:bidi="ar-SA"/>
        </w:rPr>
        <w:pict>
          <v:group id="Group 219" o:spid="_x0000_s1036" style="width:395.65pt;height:1pt;mso-position-horizontal-relative:char;mso-position-vertical-relative:line" coordsize="7913,20">
            <v:shape id="Freeform 220" o:spid="_x0000_s1037" style="position:absolute;left:4;top:4;width:7904;height:20;visibility:visible;mso-wrap-style:square;v-text-anchor:top" coordsize="7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9asUA&#10;AADbAAAADwAAAGRycy9kb3ducmV2LnhtbESP0WrCQBRE3wv+w3KFvgTdVEUkdRWRlkoVxbQfcJu9&#10;JtHs3ZDd6vbvuwWhj8PMnGHmy2AacaXO1ZYVPA1TEMSF1TWXCj4/XgczEM4ja2wsk4IfcrBc9B7m&#10;mGl74yNdc1+KCGGXoYLK+zaT0hUVGXRD2xJH72Q7gz7KrpS6w1uEm0aO0nQqDdYcFypsaV1Rccm/&#10;jYKXepLQW9gdzqkbJxzW2+R9/6XUYz+snkF4Cv4/fG9vtILJC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j1qxQAAANsAAAAPAAAAAAAAAAAAAAAAAJgCAABkcnMv&#10;ZG93bnJldi54bWxQSwUGAAAAAAQABAD1AAAAigMAAAAA&#10;" path="m,l7903,e" filled="f" strokeweight=".15931mm">
              <v:path arrowok="t" o:connecttype="custom" o:connectlocs="0,0;7903,0" o:connectangles="0,0"/>
            </v:shape>
            <w10:anchorlock/>
          </v:group>
        </w:pict>
      </w:r>
    </w:p>
    <w:p w:rsidR="00183EEA" w:rsidRDefault="00183EEA" w:rsidP="00183EEA">
      <w:pPr>
        <w:pStyle w:val="BodyText"/>
        <w:kinsoku w:val="0"/>
        <w:overflowPunct w:val="0"/>
        <w:rPr>
          <w:sz w:val="20"/>
          <w:szCs w:val="20"/>
        </w:rPr>
      </w:pPr>
    </w:p>
    <w:p w:rsidR="00183EEA" w:rsidRDefault="00183EEA" w:rsidP="00183EEA">
      <w:pPr>
        <w:pStyle w:val="BodyText"/>
        <w:kinsoku w:val="0"/>
        <w:overflowPunct w:val="0"/>
        <w:spacing w:before="3"/>
        <w:rPr>
          <w:sz w:val="17"/>
          <w:szCs w:val="17"/>
        </w:rPr>
      </w:pPr>
    </w:p>
    <w:p w:rsidR="00183EEA" w:rsidRDefault="00183EEA" w:rsidP="00183EEA">
      <w:pPr>
        <w:pStyle w:val="BodyText"/>
        <w:kinsoku w:val="0"/>
        <w:overflowPunct w:val="0"/>
        <w:spacing w:before="76"/>
        <w:ind w:left="133"/>
        <w:rPr>
          <w:sz w:val="22"/>
          <w:szCs w:val="22"/>
        </w:rPr>
      </w:pPr>
      <w:r>
        <w:rPr>
          <w:sz w:val="22"/>
          <w:szCs w:val="22"/>
        </w:rPr>
        <w:t>Was here on to affixed in the presence of:</w:t>
      </w:r>
    </w:p>
    <w:p w:rsidR="00183EEA" w:rsidRDefault="00183EEA" w:rsidP="00183EEA">
      <w:pPr>
        <w:pStyle w:val="BodyText"/>
        <w:kinsoku w:val="0"/>
        <w:overflowPunct w:val="0"/>
        <w:rPr>
          <w:sz w:val="22"/>
          <w:szCs w:val="22"/>
        </w:rPr>
      </w:pPr>
    </w:p>
    <w:p w:rsidR="00183EEA" w:rsidRDefault="00183EEA" w:rsidP="00183EEA">
      <w:pPr>
        <w:pStyle w:val="BodyText"/>
        <w:kinsoku w:val="0"/>
        <w:overflowPunct w:val="0"/>
        <w:rPr>
          <w:sz w:val="22"/>
          <w:szCs w:val="22"/>
        </w:rPr>
      </w:pPr>
    </w:p>
    <w:p w:rsidR="00183EEA" w:rsidRDefault="00183EEA" w:rsidP="00183EEA">
      <w:pPr>
        <w:pStyle w:val="BodyText"/>
        <w:kinsoku w:val="0"/>
        <w:overflowPunct w:val="0"/>
        <w:rPr>
          <w:sz w:val="22"/>
          <w:szCs w:val="22"/>
        </w:rPr>
      </w:pPr>
    </w:p>
    <w:p w:rsidR="00183EEA" w:rsidRDefault="00183EEA" w:rsidP="00183EEA">
      <w:pPr>
        <w:pStyle w:val="BodyText"/>
        <w:kinsoku w:val="0"/>
        <w:overflowPunct w:val="0"/>
        <w:spacing w:before="10"/>
      </w:pPr>
    </w:p>
    <w:p w:rsidR="00183EEA" w:rsidRDefault="00183EEA" w:rsidP="00183EEA">
      <w:pPr>
        <w:pStyle w:val="BodyText"/>
        <w:kinsoku w:val="0"/>
        <w:overflowPunct w:val="0"/>
        <w:spacing w:line="246" w:lineRule="auto"/>
        <w:ind w:left="133" w:right="5040"/>
        <w:rPr>
          <w:sz w:val="22"/>
          <w:szCs w:val="22"/>
        </w:rPr>
      </w:pPr>
      <w:r>
        <w:rPr>
          <w:sz w:val="22"/>
          <w:szCs w:val="22"/>
        </w:rPr>
        <w:t xml:space="preserve">Signed, Sealed, and </w:t>
      </w:r>
      <w:r>
        <w:rPr>
          <w:spacing w:val="-1"/>
          <w:sz w:val="22"/>
          <w:szCs w:val="22"/>
        </w:rPr>
        <w:t xml:space="preserve">Delivered </w:t>
      </w:r>
      <w:r>
        <w:rPr>
          <w:sz w:val="22"/>
          <w:szCs w:val="22"/>
        </w:rPr>
        <w:t xml:space="preserve">by </w:t>
      </w:r>
      <w:r>
        <w:rPr>
          <w:spacing w:val="-1"/>
          <w:sz w:val="22"/>
          <w:szCs w:val="22"/>
        </w:rPr>
        <w:t xml:space="preserve">the </w:t>
      </w:r>
      <w:r>
        <w:rPr>
          <w:sz w:val="22"/>
          <w:szCs w:val="22"/>
        </w:rPr>
        <w:t>said</w:t>
      </w:r>
    </w:p>
    <w:p w:rsidR="00183EEA" w:rsidRDefault="00183EEA" w:rsidP="00183EEA">
      <w:pPr>
        <w:pStyle w:val="BodyText"/>
        <w:kinsoku w:val="0"/>
        <w:overflowPunct w:val="0"/>
        <w:rPr>
          <w:sz w:val="20"/>
          <w:szCs w:val="20"/>
        </w:rPr>
      </w:pPr>
    </w:p>
    <w:p w:rsidR="00183EEA" w:rsidRDefault="00183EEA" w:rsidP="00183EEA">
      <w:pPr>
        <w:pStyle w:val="BodyText"/>
        <w:kinsoku w:val="0"/>
        <w:overflowPunct w:val="0"/>
        <w:spacing w:before="9"/>
        <w:rPr>
          <w:sz w:val="23"/>
          <w:szCs w:val="23"/>
        </w:rPr>
      </w:pPr>
    </w:p>
    <w:p w:rsidR="00183EEA" w:rsidRDefault="004B0CBD" w:rsidP="00183EEA">
      <w:pPr>
        <w:pStyle w:val="BodyText"/>
        <w:kinsoku w:val="0"/>
        <w:overflowPunct w:val="0"/>
        <w:spacing w:line="20" w:lineRule="atLeast"/>
        <w:ind w:left="129"/>
        <w:rPr>
          <w:sz w:val="2"/>
          <w:szCs w:val="2"/>
        </w:rPr>
      </w:pPr>
      <w:r>
        <w:rPr>
          <w:noProof/>
          <w:sz w:val="2"/>
          <w:szCs w:val="2"/>
          <w:lang w:bidi="ar-SA"/>
        </w:rPr>
      </w:r>
      <w:r>
        <w:rPr>
          <w:noProof/>
          <w:sz w:val="2"/>
          <w:szCs w:val="2"/>
          <w:lang w:bidi="ar-SA"/>
        </w:rPr>
        <w:pict>
          <v:group id="Group 221" o:spid="_x0000_s1034" style="width:390pt;height:1pt;mso-position-horizontal-relative:char;mso-position-vertical-relative:line" coordsize="7800,20">
            <v:shape id="Freeform 222" o:spid="_x0000_s1035" style="position:absolute;left:4;top:4;width:7791;height:20;visibility:visible;mso-wrap-style:square;v-text-anchor:top" coordsize="7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vGsAA&#10;AADbAAAADwAAAGRycy9kb3ducmV2LnhtbERPTYvCMBC9L/gfwgje1lSRRapRRBALHsSugsexGdtq&#10;MilN1PrvzWFhj4/3PV921ogntb52rGA0TEAQF07XXCo4/m6+pyB8QNZoHJOCN3lYLnpfc0y1e/GB&#10;nnkoRQxhn6KCKoQmldIXFVn0Q9cQR+7qWoshwraUusVXDLdGjpPkR1qsOTZU2NC6ouKeP6wCabbZ&#10;ZVrkYTQx+1N2uJ9vl12m1KDfrWYgAnXhX/znzrSCSVwfv8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8vGsAAAADbAAAADwAAAAAAAAAAAAAAAACYAgAAZHJzL2Rvd25y&#10;ZXYueG1sUEsFBgAAAAAEAAQA9QAAAIUDAAAAAA==&#10;" path="m,l7790,e" filled="f" strokeweight=".15931mm">
              <v:path arrowok="t" o:connecttype="custom" o:connectlocs="0,0;7790,0" o:connectangles="0,0"/>
            </v:shape>
            <w10:anchorlock/>
          </v:group>
        </w:pict>
      </w:r>
    </w:p>
    <w:p w:rsidR="00183EEA" w:rsidRDefault="00183EEA" w:rsidP="00183EEA">
      <w:pPr>
        <w:pStyle w:val="BodyText"/>
        <w:kinsoku w:val="0"/>
        <w:overflowPunct w:val="0"/>
        <w:spacing w:line="239" w:lineRule="exact"/>
        <w:ind w:left="133"/>
        <w:rPr>
          <w:sz w:val="22"/>
          <w:szCs w:val="22"/>
        </w:rPr>
      </w:pPr>
      <w:r>
        <w:rPr>
          <w:sz w:val="22"/>
          <w:szCs w:val="22"/>
        </w:rPr>
        <w:t xml:space="preserve">In </w:t>
      </w:r>
      <w:r>
        <w:rPr>
          <w:spacing w:val="-1"/>
          <w:sz w:val="22"/>
          <w:szCs w:val="22"/>
        </w:rPr>
        <w:t>the presence of</w:t>
      </w:r>
      <w:r>
        <w:rPr>
          <w:sz w:val="22"/>
          <w:szCs w:val="22"/>
        </w:rPr>
        <w:t>:</w:t>
      </w:r>
    </w:p>
    <w:p w:rsidR="00183EEA" w:rsidRDefault="00183EEA" w:rsidP="00183EEA">
      <w:pPr>
        <w:pStyle w:val="BodyText"/>
        <w:kinsoku w:val="0"/>
        <w:overflowPunct w:val="0"/>
        <w:spacing w:before="1"/>
        <w:rPr>
          <w:sz w:val="23"/>
          <w:szCs w:val="23"/>
        </w:rPr>
      </w:pPr>
    </w:p>
    <w:p w:rsidR="00183EEA" w:rsidRDefault="00183EEA" w:rsidP="00183EEA">
      <w:pPr>
        <w:pStyle w:val="BodyText"/>
        <w:tabs>
          <w:tab w:val="left" w:pos="7779"/>
        </w:tabs>
        <w:kinsoku w:val="0"/>
        <w:overflowPunct w:val="0"/>
        <w:ind w:left="133"/>
        <w:rPr>
          <w:sz w:val="22"/>
          <w:szCs w:val="22"/>
        </w:rPr>
      </w:pPr>
      <w:r>
        <w:rPr>
          <w:sz w:val="22"/>
          <w:szCs w:val="22"/>
        </w:rPr>
        <w:t xml:space="preserve">Binding </w:t>
      </w:r>
      <w:r>
        <w:rPr>
          <w:spacing w:val="-1"/>
          <w:sz w:val="22"/>
          <w:szCs w:val="22"/>
        </w:rPr>
        <w:t xml:space="preserve">Signature </w:t>
      </w:r>
      <w:r>
        <w:rPr>
          <w:sz w:val="22"/>
          <w:szCs w:val="22"/>
        </w:rPr>
        <w:t xml:space="preserve">of </w:t>
      </w:r>
      <w:r>
        <w:rPr>
          <w:spacing w:val="-1"/>
          <w:sz w:val="22"/>
          <w:szCs w:val="22"/>
        </w:rPr>
        <w:t>Purchaser:</w:t>
      </w:r>
      <w:r>
        <w:rPr>
          <w:sz w:val="22"/>
          <w:szCs w:val="22"/>
          <w:u w:val="single"/>
        </w:rPr>
        <w:tab/>
      </w:r>
    </w:p>
    <w:p w:rsidR="00183EEA" w:rsidRDefault="00183EEA" w:rsidP="00183EEA">
      <w:pPr>
        <w:pStyle w:val="BodyText"/>
        <w:kinsoku w:val="0"/>
        <w:overflowPunct w:val="0"/>
        <w:spacing w:before="6"/>
        <w:rPr>
          <w:sz w:val="16"/>
          <w:szCs w:val="16"/>
        </w:rPr>
      </w:pPr>
    </w:p>
    <w:p w:rsidR="00183EEA" w:rsidRDefault="00183EEA" w:rsidP="00183EEA">
      <w:pPr>
        <w:pStyle w:val="BodyText"/>
        <w:tabs>
          <w:tab w:val="left" w:pos="7542"/>
        </w:tabs>
        <w:kinsoku w:val="0"/>
        <w:overflowPunct w:val="0"/>
        <w:spacing w:before="76"/>
        <w:ind w:left="133"/>
        <w:rPr>
          <w:sz w:val="22"/>
          <w:szCs w:val="22"/>
        </w:rPr>
      </w:pPr>
      <w:r>
        <w:rPr>
          <w:sz w:val="22"/>
          <w:szCs w:val="22"/>
        </w:rPr>
        <w:t xml:space="preserve">Binding </w:t>
      </w:r>
      <w:r>
        <w:rPr>
          <w:spacing w:val="-1"/>
          <w:sz w:val="22"/>
          <w:szCs w:val="22"/>
        </w:rPr>
        <w:t xml:space="preserve">Signature </w:t>
      </w:r>
      <w:r>
        <w:rPr>
          <w:sz w:val="22"/>
          <w:szCs w:val="22"/>
        </w:rPr>
        <w:t xml:space="preserve">of </w:t>
      </w:r>
      <w:r>
        <w:rPr>
          <w:spacing w:val="-1"/>
          <w:sz w:val="22"/>
          <w:szCs w:val="22"/>
        </w:rPr>
        <w:t>Supplier:_</w:t>
      </w:r>
      <w:r>
        <w:rPr>
          <w:sz w:val="22"/>
          <w:szCs w:val="22"/>
          <w:u w:val="single"/>
        </w:rPr>
        <w:tab/>
      </w:r>
    </w:p>
    <w:p w:rsidR="00E409B5" w:rsidRDefault="00E409B5">
      <w:pPr>
        <w:widowControl/>
        <w:tabs>
          <w:tab w:val="clear" w:pos="709"/>
        </w:tabs>
        <w:suppressAutoHyphens w:val="0"/>
        <w:spacing w:after="0" w:line="240" w:lineRule="auto"/>
        <w:rPr>
          <w:rFonts w:cs="Times New Roman"/>
          <w:sz w:val="22"/>
          <w:szCs w:val="22"/>
          <w:lang w:val="en-GB"/>
        </w:rPr>
      </w:pPr>
      <w:r>
        <w:rPr>
          <w:rFonts w:cs="Times New Roman"/>
          <w:sz w:val="22"/>
          <w:szCs w:val="22"/>
          <w:lang w:val="en-GB"/>
        </w:rPr>
        <w:br w:type="page"/>
      </w:r>
    </w:p>
    <w:p w:rsidR="00A4235C" w:rsidRPr="00A4235C" w:rsidRDefault="00A4235C" w:rsidP="003F7D9B">
      <w:pPr>
        <w:tabs>
          <w:tab w:val="right" w:pos="7254"/>
        </w:tabs>
        <w:spacing w:after="0"/>
        <w:rPr>
          <w:rFonts w:cs="Times New Roman"/>
          <w:sz w:val="22"/>
          <w:szCs w:val="22"/>
          <w:lang w:val="en-GB"/>
        </w:rPr>
      </w:pPr>
    </w:p>
    <w:p w:rsidR="00E409B5" w:rsidRPr="00E409B5" w:rsidRDefault="00E409B5" w:rsidP="00E409B5">
      <w:pPr>
        <w:pStyle w:val="Heading4"/>
        <w:rPr>
          <w:i w:val="0"/>
          <w:sz w:val="32"/>
          <w:szCs w:val="32"/>
        </w:rPr>
      </w:pPr>
      <w:r w:rsidRPr="00E409B5">
        <w:rPr>
          <w:i w:val="0"/>
          <w:sz w:val="32"/>
          <w:szCs w:val="32"/>
        </w:rPr>
        <w:t>SECTION 7. BID AND PERFORMANCE SECURING DECLARATION</w:t>
      </w:r>
    </w:p>
    <w:p w:rsidR="00E409B5" w:rsidRDefault="00E409B5" w:rsidP="00E409B5">
      <w:pPr>
        <w:pStyle w:val="BodyText"/>
        <w:kinsoku w:val="0"/>
        <w:overflowPunct w:val="0"/>
        <w:rPr>
          <w:b/>
          <w:bCs/>
          <w:sz w:val="30"/>
          <w:szCs w:val="30"/>
        </w:rPr>
      </w:pPr>
    </w:p>
    <w:p w:rsidR="00E409B5" w:rsidRDefault="00E409B5" w:rsidP="00E409B5">
      <w:pPr>
        <w:pStyle w:val="BodyText"/>
        <w:kinsoku w:val="0"/>
        <w:overflowPunct w:val="0"/>
        <w:spacing w:before="257" w:line="245" w:lineRule="auto"/>
        <w:ind w:right="48"/>
        <w:rPr>
          <w:sz w:val="22"/>
          <w:szCs w:val="22"/>
        </w:rPr>
      </w:pPr>
      <w:r>
        <w:rPr>
          <w:i/>
          <w:iCs/>
          <w:spacing w:val="-1"/>
          <w:sz w:val="22"/>
          <w:szCs w:val="22"/>
        </w:rPr>
        <w:t xml:space="preserve">[The Bidder </w:t>
      </w:r>
      <w:r>
        <w:rPr>
          <w:i/>
          <w:iCs/>
          <w:sz w:val="22"/>
          <w:szCs w:val="22"/>
        </w:rPr>
        <w:t xml:space="preserve">shall </w:t>
      </w:r>
      <w:r>
        <w:rPr>
          <w:i/>
          <w:iCs/>
          <w:spacing w:val="-1"/>
          <w:sz w:val="22"/>
          <w:szCs w:val="22"/>
        </w:rPr>
        <w:t xml:space="preserve">fill </w:t>
      </w:r>
      <w:r>
        <w:rPr>
          <w:i/>
          <w:iCs/>
          <w:sz w:val="22"/>
          <w:szCs w:val="22"/>
        </w:rPr>
        <w:t xml:space="preserve">in </w:t>
      </w:r>
      <w:r>
        <w:rPr>
          <w:i/>
          <w:iCs/>
          <w:spacing w:val="-1"/>
          <w:sz w:val="22"/>
          <w:szCs w:val="22"/>
        </w:rPr>
        <w:t xml:space="preserve">this </w:t>
      </w:r>
      <w:r>
        <w:rPr>
          <w:i/>
          <w:iCs/>
          <w:sz w:val="22"/>
          <w:szCs w:val="22"/>
        </w:rPr>
        <w:t xml:space="preserve">form in </w:t>
      </w:r>
      <w:r>
        <w:rPr>
          <w:i/>
          <w:iCs/>
          <w:spacing w:val="-1"/>
          <w:sz w:val="22"/>
          <w:szCs w:val="22"/>
        </w:rPr>
        <w:t xml:space="preserve">accordance with the instructions indicated </w:t>
      </w:r>
      <w:r>
        <w:rPr>
          <w:i/>
          <w:iCs/>
          <w:sz w:val="22"/>
          <w:szCs w:val="22"/>
        </w:rPr>
        <w:t xml:space="preserve">in </w:t>
      </w:r>
      <w:r>
        <w:rPr>
          <w:i/>
          <w:iCs/>
          <w:spacing w:val="-1"/>
          <w:sz w:val="22"/>
          <w:szCs w:val="22"/>
        </w:rPr>
        <w:t xml:space="preserve">brackets </w:t>
      </w:r>
      <w:r>
        <w:rPr>
          <w:i/>
          <w:iCs/>
          <w:sz w:val="22"/>
          <w:szCs w:val="22"/>
        </w:rPr>
        <w:t xml:space="preserve">and submit it with </w:t>
      </w:r>
      <w:r>
        <w:rPr>
          <w:i/>
          <w:iCs/>
          <w:spacing w:val="-1"/>
          <w:sz w:val="22"/>
          <w:szCs w:val="22"/>
        </w:rPr>
        <w:t>the Bid.]</w:t>
      </w:r>
    </w:p>
    <w:p w:rsidR="00E409B5" w:rsidRDefault="00E409B5" w:rsidP="00E409B5">
      <w:pPr>
        <w:pStyle w:val="BodyText"/>
        <w:kinsoku w:val="0"/>
        <w:overflowPunct w:val="0"/>
        <w:ind w:right="154"/>
        <w:jc w:val="right"/>
        <w:rPr>
          <w:sz w:val="22"/>
          <w:szCs w:val="22"/>
        </w:rPr>
      </w:pPr>
      <w:r>
        <w:rPr>
          <w:sz w:val="22"/>
          <w:szCs w:val="22"/>
        </w:rPr>
        <w:t>Date:</w:t>
      </w:r>
      <w:r>
        <w:rPr>
          <w:i/>
          <w:iCs/>
          <w:spacing w:val="-1"/>
          <w:sz w:val="22"/>
          <w:szCs w:val="22"/>
        </w:rPr>
        <w:t>[insert date]</w:t>
      </w:r>
    </w:p>
    <w:p w:rsidR="00E409B5" w:rsidRPr="00ED295A" w:rsidRDefault="00E409B5" w:rsidP="00ED295A">
      <w:pPr>
        <w:pStyle w:val="BodyText"/>
        <w:kinsoku w:val="0"/>
        <w:overflowPunct w:val="0"/>
        <w:spacing w:before="5" w:line="260" w:lineRule="exact"/>
        <w:ind w:left="4764" w:right="153" w:firstLine="6"/>
        <w:jc w:val="right"/>
        <w:rPr>
          <w:sz w:val="22"/>
          <w:szCs w:val="22"/>
        </w:rPr>
      </w:pPr>
      <w:r>
        <w:rPr>
          <w:spacing w:val="-1"/>
          <w:sz w:val="22"/>
          <w:szCs w:val="22"/>
        </w:rPr>
        <w:t xml:space="preserve">Name </w:t>
      </w:r>
      <w:r>
        <w:rPr>
          <w:sz w:val="22"/>
          <w:szCs w:val="22"/>
        </w:rPr>
        <w:t>of contract:</w:t>
      </w:r>
      <w:r>
        <w:rPr>
          <w:i/>
          <w:iCs/>
          <w:spacing w:val="-1"/>
          <w:sz w:val="22"/>
          <w:szCs w:val="22"/>
        </w:rPr>
        <w:t>[insert name</w:t>
      </w:r>
      <w:r w:rsidR="00ED295A">
        <w:rPr>
          <w:i/>
          <w:iCs/>
          <w:spacing w:val="-1"/>
          <w:sz w:val="22"/>
          <w:szCs w:val="22"/>
        </w:rPr>
        <w:t xml:space="preserve">                          </w:t>
      </w:r>
      <w:r>
        <w:rPr>
          <w:i/>
          <w:iCs/>
          <w:spacing w:val="-1"/>
          <w:sz w:val="22"/>
          <w:szCs w:val="22"/>
        </w:rPr>
        <w:t xml:space="preserve">] </w:t>
      </w:r>
      <w:r>
        <w:rPr>
          <w:spacing w:val="-1"/>
          <w:sz w:val="22"/>
          <w:szCs w:val="22"/>
        </w:rPr>
        <w:t>Invitation to Quote N°:</w:t>
      </w:r>
      <w:r>
        <w:rPr>
          <w:i/>
          <w:iCs/>
          <w:sz w:val="22"/>
          <w:szCs w:val="22"/>
        </w:rPr>
        <w:t xml:space="preserve">[insert </w:t>
      </w:r>
      <w:r>
        <w:rPr>
          <w:i/>
          <w:iCs/>
          <w:spacing w:val="-1"/>
          <w:sz w:val="22"/>
          <w:szCs w:val="22"/>
        </w:rPr>
        <w:t>number</w:t>
      </w:r>
      <w:r w:rsidR="00ED295A">
        <w:rPr>
          <w:i/>
          <w:iCs/>
          <w:spacing w:val="-1"/>
          <w:sz w:val="22"/>
          <w:szCs w:val="22"/>
        </w:rPr>
        <w:t xml:space="preserve">              </w:t>
      </w:r>
      <w:r>
        <w:rPr>
          <w:i/>
          <w:iCs/>
          <w:spacing w:val="-1"/>
          <w:sz w:val="22"/>
          <w:szCs w:val="22"/>
        </w:rPr>
        <w:t>]</w:t>
      </w:r>
    </w:p>
    <w:p w:rsidR="004D2BEF" w:rsidRDefault="004D2BEF" w:rsidP="00E409B5">
      <w:pPr>
        <w:pStyle w:val="BodyText"/>
        <w:kinsoku w:val="0"/>
        <w:overflowPunct w:val="0"/>
        <w:spacing w:before="5" w:line="260" w:lineRule="exact"/>
        <w:ind w:left="4764" w:right="153" w:firstLine="979"/>
        <w:jc w:val="right"/>
        <w:rPr>
          <w:sz w:val="22"/>
          <w:szCs w:val="22"/>
        </w:rPr>
      </w:pPr>
    </w:p>
    <w:p w:rsidR="00E409B5" w:rsidRDefault="00E409B5" w:rsidP="00E409B5">
      <w:pPr>
        <w:pStyle w:val="BodyText"/>
        <w:tabs>
          <w:tab w:val="clear" w:pos="709"/>
        </w:tabs>
        <w:suppressAutoHyphens w:val="0"/>
        <w:kinsoku w:val="0"/>
        <w:overflowPunct w:val="0"/>
        <w:autoSpaceDE w:val="0"/>
        <w:autoSpaceDN w:val="0"/>
        <w:adjustRightInd w:val="0"/>
        <w:spacing w:after="0" w:line="246" w:lineRule="auto"/>
        <w:ind w:right="-2"/>
        <w:jc w:val="both"/>
        <w:rPr>
          <w:b/>
          <w:szCs w:val="24"/>
        </w:rPr>
      </w:pPr>
      <w:r>
        <w:rPr>
          <w:sz w:val="22"/>
          <w:szCs w:val="22"/>
        </w:rPr>
        <w:t>To:</w:t>
      </w:r>
      <w:r w:rsidR="004D2BEF">
        <w:rPr>
          <w:sz w:val="22"/>
          <w:szCs w:val="22"/>
        </w:rPr>
        <w:t xml:space="preserve">  </w:t>
      </w:r>
      <w:r w:rsidR="004D2BEF">
        <w:rPr>
          <w:sz w:val="22"/>
          <w:szCs w:val="22"/>
        </w:rPr>
        <w:tab/>
      </w:r>
      <w:r>
        <w:rPr>
          <w:b/>
          <w:szCs w:val="24"/>
        </w:rPr>
        <w:t>Department of Rural Development</w:t>
      </w:r>
    </w:p>
    <w:p w:rsidR="00E409B5" w:rsidRDefault="00E409B5" w:rsidP="004D2BEF">
      <w:pPr>
        <w:pStyle w:val="BodyText"/>
        <w:tabs>
          <w:tab w:val="clear" w:pos="709"/>
        </w:tabs>
        <w:suppressAutoHyphens w:val="0"/>
        <w:kinsoku w:val="0"/>
        <w:overflowPunct w:val="0"/>
        <w:autoSpaceDE w:val="0"/>
        <w:autoSpaceDN w:val="0"/>
        <w:adjustRightInd w:val="0"/>
        <w:spacing w:after="0" w:line="246" w:lineRule="auto"/>
        <w:ind w:right="-2" w:firstLine="720"/>
        <w:jc w:val="both"/>
        <w:rPr>
          <w:b/>
          <w:szCs w:val="24"/>
        </w:rPr>
      </w:pPr>
      <w:r w:rsidRPr="00CA059F">
        <w:rPr>
          <w:b/>
          <w:szCs w:val="24"/>
        </w:rPr>
        <w:t>Ministry of Agriculture,</w:t>
      </w:r>
      <w:r w:rsidR="003A259F">
        <w:rPr>
          <w:b/>
          <w:szCs w:val="24"/>
        </w:rPr>
        <w:t xml:space="preserve"> Livestock and Irrigation</w:t>
      </w:r>
    </w:p>
    <w:p w:rsidR="00E409B5" w:rsidRPr="00183EEA" w:rsidRDefault="00E409B5" w:rsidP="004D2BEF">
      <w:pPr>
        <w:pStyle w:val="BodyText"/>
        <w:tabs>
          <w:tab w:val="clear" w:pos="709"/>
        </w:tabs>
        <w:suppressAutoHyphens w:val="0"/>
        <w:kinsoku w:val="0"/>
        <w:overflowPunct w:val="0"/>
        <w:autoSpaceDE w:val="0"/>
        <w:autoSpaceDN w:val="0"/>
        <w:adjustRightInd w:val="0"/>
        <w:spacing w:after="0" w:line="246" w:lineRule="auto"/>
        <w:ind w:right="-2" w:firstLine="720"/>
        <w:jc w:val="both"/>
        <w:rPr>
          <w:b/>
          <w:szCs w:val="24"/>
          <w:u w:val="single"/>
        </w:rPr>
      </w:pPr>
      <w:r w:rsidRPr="00183EEA">
        <w:rPr>
          <w:b/>
          <w:szCs w:val="24"/>
          <w:u w:val="single"/>
        </w:rPr>
        <w:t xml:space="preserve">Office N° </w:t>
      </w:r>
      <w:r w:rsidR="00D046AD">
        <w:rPr>
          <w:b/>
          <w:szCs w:val="24"/>
          <w:u w:val="single"/>
        </w:rPr>
        <w:t>36</w:t>
      </w:r>
      <w:r w:rsidRPr="00183EEA">
        <w:rPr>
          <w:b/>
          <w:szCs w:val="24"/>
          <w:u w:val="single"/>
        </w:rPr>
        <w:t>, Nay Pyi Taw, Republic of the Union of Myanmar</w:t>
      </w:r>
    </w:p>
    <w:p w:rsidR="00E409B5" w:rsidRDefault="00E409B5" w:rsidP="00E409B5">
      <w:pPr>
        <w:pStyle w:val="BodyText"/>
        <w:tabs>
          <w:tab w:val="left" w:pos="3665"/>
        </w:tabs>
        <w:kinsoku w:val="0"/>
        <w:overflowPunct w:val="0"/>
        <w:ind w:left="134"/>
        <w:rPr>
          <w:sz w:val="22"/>
          <w:szCs w:val="22"/>
        </w:rPr>
      </w:pPr>
    </w:p>
    <w:p w:rsidR="00E409B5" w:rsidRDefault="00E409B5" w:rsidP="00F70441">
      <w:pPr>
        <w:pStyle w:val="BodyText"/>
        <w:kinsoku w:val="0"/>
        <w:overflowPunct w:val="0"/>
        <w:spacing w:before="120" w:line="360" w:lineRule="auto"/>
        <w:rPr>
          <w:sz w:val="22"/>
          <w:szCs w:val="22"/>
        </w:rPr>
      </w:pPr>
      <w:r>
        <w:rPr>
          <w:spacing w:val="-1"/>
          <w:sz w:val="22"/>
          <w:szCs w:val="22"/>
        </w:rPr>
        <w:t xml:space="preserve">We, </w:t>
      </w:r>
      <w:r>
        <w:rPr>
          <w:sz w:val="22"/>
          <w:szCs w:val="22"/>
        </w:rPr>
        <w:t xml:space="preserve">the </w:t>
      </w:r>
      <w:r>
        <w:rPr>
          <w:spacing w:val="-1"/>
          <w:sz w:val="22"/>
          <w:szCs w:val="22"/>
        </w:rPr>
        <w:t>undersigned, declare that:</w:t>
      </w:r>
    </w:p>
    <w:p w:rsidR="00E409B5" w:rsidRDefault="00E409B5" w:rsidP="00F70441">
      <w:pPr>
        <w:pStyle w:val="BodyText"/>
        <w:numPr>
          <w:ilvl w:val="0"/>
          <w:numId w:val="15"/>
        </w:numPr>
        <w:tabs>
          <w:tab w:val="clear" w:pos="709"/>
          <w:tab w:val="left" w:pos="0"/>
        </w:tabs>
        <w:suppressAutoHyphens w:val="0"/>
        <w:kinsoku w:val="0"/>
        <w:overflowPunct w:val="0"/>
        <w:autoSpaceDE w:val="0"/>
        <w:autoSpaceDN w:val="0"/>
        <w:adjustRightInd w:val="0"/>
        <w:spacing w:before="120" w:line="360" w:lineRule="auto"/>
        <w:ind w:left="0" w:right="151" w:firstLine="0"/>
        <w:jc w:val="both"/>
        <w:rPr>
          <w:sz w:val="22"/>
          <w:szCs w:val="22"/>
        </w:rPr>
      </w:pPr>
      <w:r>
        <w:rPr>
          <w:spacing w:val="-1"/>
          <w:sz w:val="22"/>
          <w:szCs w:val="22"/>
        </w:rPr>
        <w:t xml:space="preserve">We understand that, according to your conditions, bids must </w:t>
      </w:r>
      <w:r>
        <w:rPr>
          <w:sz w:val="22"/>
          <w:szCs w:val="22"/>
        </w:rPr>
        <w:t xml:space="preserve">be </w:t>
      </w:r>
      <w:r>
        <w:rPr>
          <w:spacing w:val="-1"/>
          <w:sz w:val="22"/>
          <w:szCs w:val="22"/>
        </w:rPr>
        <w:t xml:space="preserve">supported </w:t>
      </w:r>
      <w:r>
        <w:rPr>
          <w:sz w:val="22"/>
          <w:szCs w:val="22"/>
        </w:rPr>
        <w:t xml:space="preserve">by a </w:t>
      </w:r>
      <w:r>
        <w:rPr>
          <w:spacing w:val="-1"/>
          <w:sz w:val="22"/>
          <w:szCs w:val="22"/>
        </w:rPr>
        <w:t>bid and performance securing declaration.</w:t>
      </w:r>
    </w:p>
    <w:p w:rsidR="00E409B5" w:rsidRDefault="00E409B5" w:rsidP="00F70441">
      <w:pPr>
        <w:pStyle w:val="BodyText"/>
        <w:numPr>
          <w:ilvl w:val="0"/>
          <w:numId w:val="15"/>
        </w:numPr>
        <w:tabs>
          <w:tab w:val="clear" w:pos="709"/>
          <w:tab w:val="left" w:pos="0"/>
        </w:tabs>
        <w:suppressAutoHyphens w:val="0"/>
        <w:kinsoku w:val="0"/>
        <w:overflowPunct w:val="0"/>
        <w:autoSpaceDE w:val="0"/>
        <w:autoSpaceDN w:val="0"/>
        <w:adjustRightInd w:val="0"/>
        <w:spacing w:before="120" w:line="360" w:lineRule="auto"/>
        <w:ind w:left="0" w:right="146" w:firstLine="0"/>
        <w:jc w:val="both"/>
        <w:rPr>
          <w:sz w:val="22"/>
          <w:szCs w:val="22"/>
        </w:rPr>
      </w:pPr>
      <w:r>
        <w:rPr>
          <w:spacing w:val="-1"/>
          <w:sz w:val="22"/>
          <w:szCs w:val="22"/>
        </w:rPr>
        <w:t xml:space="preserve">We accept that we shall be suspended from being eligible </w:t>
      </w:r>
      <w:r>
        <w:rPr>
          <w:sz w:val="22"/>
          <w:szCs w:val="22"/>
        </w:rPr>
        <w:t xml:space="preserve">for </w:t>
      </w:r>
      <w:r>
        <w:rPr>
          <w:spacing w:val="-1"/>
          <w:sz w:val="22"/>
          <w:szCs w:val="22"/>
        </w:rPr>
        <w:t xml:space="preserve">bidding in any </w:t>
      </w:r>
      <w:r>
        <w:rPr>
          <w:spacing w:val="-2"/>
          <w:sz w:val="22"/>
          <w:szCs w:val="22"/>
        </w:rPr>
        <w:t xml:space="preserve">contract </w:t>
      </w:r>
      <w:r>
        <w:rPr>
          <w:sz w:val="22"/>
          <w:szCs w:val="22"/>
        </w:rPr>
        <w:t xml:space="preserve">with </w:t>
      </w:r>
      <w:r>
        <w:rPr>
          <w:spacing w:val="-1"/>
          <w:sz w:val="22"/>
          <w:szCs w:val="22"/>
        </w:rPr>
        <w:t xml:space="preserve">the </w:t>
      </w:r>
      <w:r>
        <w:rPr>
          <w:sz w:val="22"/>
          <w:szCs w:val="22"/>
        </w:rPr>
        <w:t xml:space="preserve">Purchaser and the Government of </w:t>
      </w:r>
      <w:r w:rsidR="003A259F">
        <w:rPr>
          <w:sz w:val="22"/>
          <w:szCs w:val="22"/>
        </w:rPr>
        <w:t xml:space="preserve">Myanmar </w:t>
      </w:r>
      <w:r>
        <w:rPr>
          <w:sz w:val="22"/>
          <w:szCs w:val="22"/>
        </w:rPr>
        <w:t xml:space="preserve"> for the period of </w:t>
      </w:r>
      <w:r>
        <w:rPr>
          <w:spacing w:val="-1"/>
          <w:sz w:val="22"/>
          <w:szCs w:val="22"/>
        </w:rPr>
        <w:t xml:space="preserve">time </w:t>
      </w:r>
      <w:r>
        <w:rPr>
          <w:sz w:val="22"/>
          <w:szCs w:val="22"/>
        </w:rPr>
        <w:t xml:space="preserve">of </w:t>
      </w:r>
      <w:r>
        <w:rPr>
          <w:spacing w:val="-1"/>
          <w:sz w:val="22"/>
          <w:szCs w:val="22"/>
        </w:rPr>
        <w:t xml:space="preserve">two years starting on </w:t>
      </w:r>
      <w:r>
        <w:rPr>
          <w:sz w:val="22"/>
          <w:szCs w:val="22"/>
        </w:rPr>
        <w:t xml:space="preserve">the </w:t>
      </w:r>
      <w:r>
        <w:rPr>
          <w:spacing w:val="-1"/>
          <w:sz w:val="22"/>
          <w:szCs w:val="22"/>
        </w:rPr>
        <w:t xml:space="preserve">date of </w:t>
      </w:r>
      <w:r>
        <w:rPr>
          <w:sz w:val="22"/>
          <w:szCs w:val="22"/>
        </w:rPr>
        <w:t xml:space="preserve">the </w:t>
      </w:r>
      <w:r>
        <w:rPr>
          <w:spacing w:val="-1"/>
          <w:sz w:val="22"/>
          <w:szCs w:val="22"/>
        </w:rPr>
        <w:t xml:space="preserve">Purchaser’s execution of this Declaration or pay 2% of the contract price as </w:t>
      </w:r>
      <w:r>
        <w:rPr>
          <w:sz w:val="22"/>
          <w:szCs w:val="22"/>
        </w:rPr>
        <w:t xml:space="preserve">a </w:t>
      </w:r>
      <w:r>
        <w:rPr>
          <w:spacing w:val="-1"/>
          <w:sz w:val="22"/>
          <w:szCs w:val="22"/>
        </w:rPr>
        <w:t>penalty, if we are in breach of our obligation(s) under the bid conditions and contract conditions, because we:</w:t>
      </w:r>
    </w:p>
    <w:p w:rsidR="00E409B5" w:rsidRDefault="00E409B5" w:rsidP="00F70441">
      <w:pPr>
        <w:pStyle w:val="BodyText"/>
        <w:numPr>
          <w:ilvl w:val="1"/>
          <w:numId w:val="15"/>
        </w:numPr>
        <w:tabs>
          <w:tab w:val="clear" w:pos="709"/>
          <w:tab w:val="left" w:pos="0"/>
          <w:tab w:val="left" w:pos="851"/>
        </w:tabs>
        <w:suppressAutoHyphens w:val="0"/>
        <w:kinsoku w:val="0"/>
        <w:overflowPunct w:val="0"/>
        <w:autoSpaceDE w:val="0"/>
        <w:autoSpaceDN w:val="0"/>
        <w:adjustRightInd w:val="0"/>
        <w:spacing w:before="120" w:line="360" w:lineRule="auto"/>
        <w:ind w:right="48"/>
        <w:jc w:val="both"/>
        <w:rPr>
          <w:sz w:val="22"/>
          <w:szCs w:val="22"/>
        </w:rPr>
      </w:pPr>
      <w:r>
        <w:rPr>
          <w:spacing w:val="-1"/>
          <w:sz w:val="22"/>
          <w:szCs w:val="22"/>
        </w:rPr>
        <w:t xml:space="preserve">Have withdrawn our Bid during the period of bid validity specified by us in </w:t>
      </w:r>
      <w:r>
        <w:rPr>
          <w:sz w:val="22"/>
          <w:szCs w:val="22"/>
        </w:rPr>
        <w:t xml:space="preserve">the </w:t>
      </w:r>
      <w:r>
        <w:rPr>
          <w:spacing w:val="-1"/>
          <w:sz w:val="22"/>
          <w:szCs w:val="22"/>
        </w:rPr>
        <w:t>Bid Submission Sheet; or</w:t>
      </w:r>
    </w:p>
    <w:p w:rsidR="00E409B5" w:rsidRDefault="00E409B5" w:rsidP="00F70441">
      <w:pPr>
        <w:pStyle w:val="BodyText"/>
        <w:numPr>
          <w:ilvl w:val="1"/>
          <w:numId w:val="15"/>
        </w:numPr>
        <w:tabs>
          <w:tab w:val="clear" w:pos="709"/>
          <w:tab w:val="left" w:pos="0"/>
          <w:tab w:val="left" w:pos="1489"/>
        </w:tabs>
        <w:suppressAutoHyphens w:val="0"/>
        <w:kinsoku w:val="0"/>
        <w:overflowPunct w:val="0"/>
        <w:autoSpaceDE w:val="0"/>
        <w:autoSpaceDN w:val="0"/>
        <w:adjustRightInd w:val="0"/>
        <w:spacing w:before="120" w:line="360" w:lineRule="auto"/>
        <w:ind w:right="48"/>
        <w:jc w:val="both"/>
        <w:rPr>
          <w:sz w:val="22"/>
          <w:szCs w:val="22"/>
        </w:rPr>
      </w:pPr>
      <w:r>
        <w:rPr>
          <w:spacing w:val="-1"/>
          <w:sz w:val="22"/>
          <w:szCs w:val="22"/>
        </w:rPr>
        <w:t xml:space="preserve">Do not accept </w:t>
      </w:r>
      <w:r>
        <w:rPr>
          <w:sz w:val="22"/>
          <w:szCs w:val="22"/>
        </w:rPr>
        <w:t xml:space="preserve">the  </w:t>
      </w:r>
      <w:r>
        <w:rPr>
          <w:spacing w:val="-1"/>
          <w:sz w:val="22"/>
          <w:szCs w:val="22"/>
        </w:rPr>
        <w:t xml:space="preserve">correction of errors in accordance with </w:t>
      </w:r>
      <w:r>
        <w:rPr>
          <w:sz w:val="22"/>
          <w:szCs w:val="22"/>
        </w:rPr>
        <w:t xml:space="preserve">the </w:t>
      </w:r>
      <w:r>
        <w:rPr>
          <w:spacing w:val="-1"/>
          <w:sz w:val="22"/>
          <w:szCs w:val="22"/>
        </w:rPr>
        <w:t xml:space="preserve">Instructions to Bidders </w:t>
      </w:r>
      <w:r>
        <w:rPr>
          <w:sz w:val="22"/>
          <w:szCs w:val="22"/>
        </w:rPr>
        <w:t xml:space="preserve">of </w:t>
      </w:r>
      <w:r>
        <w:rPr>
          <w:spacing w:val="-1"/>
          <w:sz w:val="22"/>
          <w:szCs w:val="22"/>
        </w:rPr>
        <w:t>the Bidding Documents, or</w:t>
      </w:r>
    </w:p>
    <w:p w:rsidR="00E409B5" w:rsidRDefault="00E409B5" w:rsidP="00F70441">
      <w:pPr>
        <w:pStyle w:val="BodyText"/>
        <w:numPr>
          <w:ilvl w:val="1"/>
          <w:numId w:val="15"/>
        </w:numPr>
        <w:tabs>
          <w:tab w:val="clear" w:pos="709"/>
          <w:tab w:val="left" w:pos="0"/>
          <w:tab w:val="left" w:pos="1489"/>
        </w:tabs>
        <w:suppressAutoHyphens w:val="0"/>
        <w:kinsoku w:val="0"/>
        <w:overflowPunct w:val="0"/>
        <w:autoSpaceDE w:val="0"/>
        <w:autoSpaceDN w:val="0"/>
        <w:adjustRightInd w:val="0"/>
        <w:spacing w:before="120" w:line="360" w:lineRule="auto"/>
        <w:ind w:right="48"/>
        <w:jc w:val="both"/>
        <w:rPr>
          <w:sz w:val="22"/>
          <w:szCs w:val="22"/>
        </w:rPr>
      </w:pPr>
      <w:r>
        <w:rPr>
          <w:spacing w:val="-1"/>
          <w:sz w:val="22"/>
          <w:szCs w:val="22"/>
        </w:rPr>
        <w:t xml:space="preserve">Having been notified of the acceptance of our Bid by the Purchaser during the period of </w:t>
      </w:r>
      <w:r>
        <w:rPr>
          <w:sz w:val="22"/>
          <w:szCs w:val="22"/>
        </w:rPr>
        <w:t xml:space="preserve">bid </w:t>
      </w:r>
      <w:r>
        <w:rPr>
          <w:spacing w:val="-1"/>
          <w:sz w:val="22"/>
          <w:szCs w:val="22"/>
        </w:rPr>
        <w:t xml:space="preserve">validity, fail or refuse to execute the Contract </w:t>
      </w:r>
      <w:r>
        <w:rPr>
          <w:spacing w:val="-2"/>
          <w:sz w:val="22"/>
          <w:szCs w:val="22"/>
        </w:rPr>
        <w:t xml:space="preserve">Form, </w:t>
      </w:r>
      <w:r>
        <w:rPr>
          <w:spacing w:val="-1"/>
          <w:sz w:val="22"/>
          <w:szCs w:val="22"/>
        </w:rPr>
        <w:t xml:space="preserve">if required, </w:t>
      </w:r>
      <w:r>
        <w:rPr>
          <w:sz w:val="22"/>
          <w:szCs w:val="22"/>
        </w:rPr>
        <w:t>or</w:t>
      </w:r>
    </w:p>
    <w:p w:rsidR="00E409B5" w:rsidRDefault="00E409B5" w:rsidP="00F70441">
      <w:pPr>
        <w:pStyle w:val="BodyText"/>
        <w:numPr>
          <w:ilvl w:val="1"/>
          <w:numId w:val="15"/>
        </w:numPr>
        <w:tabs>
          <w:tab w:val="clear" w:pos="709"/>
          <w:tab w:val="left" w:pos="0"/>
          <w:tab w:val="left" w:pos="1489"/>
        </w:tabs>
        <w:suppressAutoHyphens w:val="0"/>
        <w:kinsoku w:val="0"/>
        <w:overflowPunct w:val="0"/>
        <w:autoSpaceDE w:val="0"/>
        <w:autoSpaceDN w:val="0"/>
        <w:adjustRightInd w:val="0"/>
        <w:spacing w:before="120" w:line="360" w:lineRule="auto"/>
        <w:ind w:right="48"/>
        <w:jc w:val="both"/>
        <w:rPr>
          <w:sz w:val="22"/>
          <w:szCs w:val="22"/>
        </w:rPr>
      </w:pPr>
      <w:r>
        <w:rPr>
          <w:spacing w:val="-1"/>
          <w:sz w:val="22"/>
          <w:szCs w:val="22"/>
        </w:rPr>
        <w:t xml:space="preserve">Committed </w:t>
      </w:r>
      <w:r>
        <w:rPr>
          <w:sz w:val="22"/>
          <w:szCs w:val="22"/>
        </w:rPr>
        <w:t xml:space="preserve">a </w:t>
      </w:r>
      <w:r>
        <w:rPr>
          <w:spacing w:val="-1"/>
          <w:sz w:val="22"/>
          <w:szCs w:val="22"/>
        </w:rPr>
        <w:t>fundamental breach of contract leading to the Purchaser’s termination of the contract for reasons of our default.</w:t>
      </w:r>
    </w:p>
    <w:p w:rsidR="00E409B5" w:rsidRPr="004D2BEF" w:rsidRDefault="00E409B5" w:rsidP="00F70441">
      <w:pPr>
        <w:pStyle w:val="BodyText"/>
        <w:numPr>
          <w:ilvl w:val="0"/>
          <w:numId w:val="15"/>
        </w:numPr>
        <w:tabs>
          <w:tab w:val="clear" w:pos="709"/>
          <w:tab w:val="left" w:pos="0"/>
        </w:tabs>
        <w:suppressAutoHyphens w:val="0"/>
        <w:kinsoku w:val="0"/>
        <w:overflowPunct w:val="0"/>
        <w:autoSpaceDE w:val="0"/>
        <w:autoSpaceDN w:val="0"/>
        <w:adjustRightInd w:val="0"/>
        <w:spacing w:before="120" w:line="360" w:lineRule="auto"/>
        <w:ind w:left="0" w:right="147" w:firstLine="0"/>
        <w:jc w:val="both"/>
        <w:rPr>
          <w:sz w:val="22"/>
          <w:szCs w:val="22"/>
        </w:rPr>
      </w:pPr>
      <w:r>
        <w:rPr>
          <w:spacing w:val="-1"/>
          <w:sz w:val="22"/>
          <w:szCs w:val="22"/>
        </w:rPr>
        <w:t xml:space="preserve">We understand this </w:t>
      </w:r>
      <w:r>
        <w:rPr>
          <w:sz w:val="22"/>
          <w:szCs w:val="22"/>
        </w:rPr>
        <w:t xml:space="preserve">bid </w:t>
      </w:r>
      <w:r>
        <w:rPr>
          <w:spacing w:val="-1"/>
          <w:sz w:val="22"/>
          <w:szCs w:val="22"/>
        </w:rPr>
        <w:t xml:space="preserve">securing declaration shall expire if we are </w:t>
      </w:r>
      <w:r>
        <w:rPr>
          <w:sz w:val="22"/>
          <w:szCs w:val="22"/>
        </w:rPr>
        <w:t xml:space="preserve">not </w:t>
      </w:r>
      <w:r>
        <w:rPr>
          <w:spacing w:val="-1"/>
          <w:sz w:val="22"/>
          <w:szCs w:val="22"/>
        </w:rPr>
        <w:t xml:space="preserve">the successful bidder, </w:t>
      </w:r>
      <w:r>
        <w:rPr>
          <w:sz w:val="22"/>
          <w:szCs w:val="22"/>
        </w:rPr>
        <w:t xml:space="preserve">upon </w:t>
      </w:r>
      <w:r>
        <w:rPr>
          <w:spacing w:val="-1"/>
          <w:sz w:val="22"/>
          <w:szCs w:val="22"/>
        </w:rPr>
        <w:t xml:space="preserve">the earlier </w:t>
      </w:r>
      <w:r>
        <w:rPr>
          <w:sz w:val="22"/>
          <w:szCs w:val="22"/>
        </w:rPr>
        <w:t xml:space="preserve">of </w:t>
      </w:r>
      <w:r>
        <w:rPr>
          <w:spacing w:val="-1"/>
          <w:sz w:val="22"/>
          <w:szCs w:val="22"/>
        </w:rPr>
        <w:t xml:space="preserve">(i) our receipt </w:t>
      </w:r>
      <w:r>
        <w:rPr>
          <w:sz w:val="22"/>
          <w:szCs w:val="22"/>
        </w:rPr>
        <w:t xml:space="preserve">of a </w:t>
      </w:r>
      <w:r>
        <w:rPr>
          <w:spacing w:val="-1"/>
          <w:sz w:val="22"/>
          <w:szCs w:val="22"/>
        </w:rPr>
        <w:t xml:space="preserve">copy of </w:t>
      </w:r>
      <w:r>
        <w:rPr>
          <w:sz w:val="22"/>
          <w:szCs w:val="22"/>
        </w:rPr>
        <w:t xml:space="preserve">your </w:t>
      </w:r>
      <w:r>
        <w:rPr>
          <w:spacing w:val="-1"/>
          <w:sz w:val="22"/>
          <w:szCs w:val="22"/>
        </w:rPr>
        <w:t xml:space="preserve">notification </w:t>
      </w:r>
      <w:r>
        <w:rPr>
          <w:sz w:val="22"/>
          <w:szCs w:val="22"/>
        </w:rPr>
        <w:t xml:space="preserve">that we were </w:t>
      </w:r>
      <w:r>
        <w:rPr>
          <w:spacing w:val="-1"/>
          <w:sz w:val="22"/>
          <w:szCs w:val="22"/>
        </w:rPr>
        <w:t xml:space="preserve">unsuccessful; or (ii) 30 (thirty) days after the expiration of our bid, or in the event that our bid is successful and </w:t>
      </w:r>
      <w:r>
        <w:rPr>
          <w:sz w:val="22"/>
          <w:szCs w:val="22"/>
        </w:rPr>
        <w:t xml:space="preserve">we </w:t>
      </w:r>
      <w:r>
        <w:rPr>
          <w:spacing w:val="-1"/>
          <w:sz w:val="22"/>
          <w:szCs w:val="22"/>
        </w:rPr>
        <w:t xml:space="preserve">are awarded </w:t>
      </w:r>
      <w:r>
        <w:rPr>
          <w:sz w:val="22"/>
          <w:szCs w:val="22"/>
        </w:rPr>
        <w:t xml:space="preserve">a </w:t>
      </w:r>
      <w:r>
        <w:rPr>
          <w:spacing w:val="-1"/>
          <w:sz w:val="22"/>
          <w:szCs w:val="22"/>
        </w:rPr>
        <w:t xml:space="preserve">contract we understand that this </w:t>
      </w:r>
      <w:r>
        <w:rPr>
          <w:sz w:val="22"/>
          <w:szCs w:val="22"/>
        </w:rPr>
        <w:t xml:space="preserve">bid </w:t>
      </w:r>
      <w:r>
        <w:rPr>
          <w:spacing w:val="-1"/>
          <w:sz w:val="22"/>
          <w:szCs w:val="22"/>
        </w:rPr>
        <w:t xml:space="preserve">and performance securing declaration will expire upon successful completion of the warranty </w:t>
      </w:r>
      <w:r>
        <w:rPr>
          <w:spacing w:val="-2"/>
          <w:sz w:val="22"/>
          <w:szCs w:val="22"/>
        </w:rPr>
        <w:t xml:space="preserve">period </w:t>
      </w:r>
      <w:r>
        <w:rPr>
          <w:spacing w:val="-1"/>
          <w:sz w:val="22"/>
          <w:szCs w:val="22"/>
        </w:rPr>
        <w:t xml:space="preserve">specified in paragraph </w:t>
      </w:r>
      <w:r>
        <w:rPr>
          <w:sz w:val="22"/>
          <w:szCs w:val="22"/>
        </w:rPr>
        <w:t xml:space="preserve">7 </w:t>
      </w:r>
      <w:r>
        <w:rPr>
          <w:spacing w:val="-1"/>
          <w:sz w:val="22"/>
          <w:szCs w:val="22"/>
        </w:rPr>
        <w:t xml:space="preserve">of the Conditions </w:t>
      </w:r>
      <w:r>
        <w:rPr>
          <w:sz w:val="22"/>
          <w:szCs w:val="22"/>
        </w:rPr>
        <w:t xml:space="preserve">of </w:t>
      </w:r>
      <w:r>
        <w:rPr>
          <w:spacing w:val="-1"/>
          <w:sz w:val="22"/>
          <w:szCs w:val="22"/>
        </w:rPr>
        <w:t>Contract.</w:t>
      </w:r>
    </w:p>
    <w:p w:rsidR="004D2BEF" w:rsidRDefault="004D2BEF" w:rsidP="00F70441">
      <w:pPr>
        <w:widowControl/>
        <w:tabs>
          <w:tab w:val="clear" w:pos="709"/>
        </w:tabs>
        <w:suppressAutoHyphens w:val="0"/>
        <w:spacing w:before="120" w:after="120" w:line="360" w:lineRule="auto"/>
        <w:rPr>
          <w:rFonts w:cs="Mangal"/>
          <w:spacing w:val="-1"/>
          <w:sz w:val="22"/>
          <w:szCs w:val="22"/>
        </w:rPr>
      </w:pPr>
      <w:r>
        <w:rPr>
          <w:spacing w:val="-1"/>
          <w:sz w:val="22"/>
          <w:szCs w:val="22"/>
        </w:rPr>
        <w:br w:type="page"/>
      </w:r>
    </w:p>
    <w:p w:rsidR="004D2BEF" w:rsidRDefault="004D2BEF" w:rsidP="00F70441">
      <w:pPr>
        <w:pStyle w:val="BodyText"/>
        <w:tabs>
          <w:tab w:val="clear" w:pos="709"/>
          <w:tab w:val="left" w:pos="0"/>
        </w:tabs>
        <w:suppressAutoHyphens w:val="0"/>
        <w:kinsoku w:val="0"/>
        <w:overflowPunct w:val="0"/>
        <w:autoSpaceDE w:val="0"/>
        <w:autoSpaceDN w:val="0"/>
        <w:adjustRightInd w:val="0"/>
        <w:spacing w:before="120" w:line="360" w:lineRule="auto"/>
        <w:ind w:right="147"/>
        <w:jc w:val="both"/>
        <w:rPr>
          <w:sz w:val="22"/>
          <w:szCs w:val="22"/>
        </w:rPr>
      </w:pPr>
    </w:p>
    <w:p w:rsidR="00E409B5" w:rsidRDefault="00E409B5" w:rsidP="00F70441">
      <w:pPr>
        <w:pStyle w:val="BodyText"/>
        <w:numPr>
          <w:ilvl w:val="0"/>
          <w:numId w:val="15"/>
        </w:numPr>
        <w:tabs>
          <w:tab w:val="clear" w:pos="709"/>
          <w:tab w:val="left" w:pos="0"/>
        </w:tabs>
        <w:suppressAutoHyphens w:val="0"/>
        <w:kinsoku w:val="0"/>
        <w:overflowPunct w:val="0"/>
        <w:autoSpaceDE w:val="0"/>
        <w:autoSpaceDN w:val="0"/>
        <w:adjustRightInd w:val="0"/>
        <w:spacing w:before="120" w:line="360" w:lineRule="auto"/>
        <w:ind w:left="0" w:right="147" w:firstLine="0"/>
        <w:jc w:val="both"/>
        <w:rPr>
          <w:sz w:val="22"/>
          <w:szCs w:val="22"/>
        </w:rPr>
      </w:pPr>
      <w:r>
        <w:rPr>
          <w:spacing w:val="-1"/>
          <w:sz w:val="22"/>
          <w:szCs w:val="22"/>
        </w:rPr>
        <w:t xml:space="preserve">We understand that if we are </w:t>
      </w:r>
      <w:r>
        <w:rPr>
          <w:sz w:val="22"/>
          <w:szCs w:val="22"/>
        </w:rPr>
        <w:t xml:space="preserve">a </w:t>
      </w:r>
      <w:r>
        <w:rPr>
          <w:spacing w:val="-1"/>
          <w:sz w:val="22"/>
          <w:szCs w:val="22"/>
        </w:rPr>
        <w:t xml:space="preserve">JV, the Bid </w:t>
      </w:r>
      <w:r>
        <w:rPr>
          <w:sz w:val="22"/>
          <w:szCs w:val="22"/>
        </w:rPr>
        <w:t xml:space="preserve">and </w:t>
      </w:r>
      <w:r>
        <w:rPr>
          <w:spacing w:val="-1"/>
          <w:sz w:val="22"/>
          <w:szCs w:val="22"/>
        </w:rPr>
        <w:t xml:space="preserve">Performance Securing Declaration must </w:t>
      </w:r>
      <w:r>
        <w:rPr>
          <w:sz w:val="22"/>
          <w:szCs w:val="22"/>
        </w:rPr>
        <w:t xml:space="preserve">be </w:t>
      </w:r>
      <w:r>
        <w:rPr>
          <w:spacing w:val="-1"/>
          <w:sz w:val="22"/>
          <w:szCs w:val="22"/>
        </w:rPr>
        <w:t xml:space="preserve">in the name of the JV that submits the bid. If the JV has not been legally constituted at </w:t>
      </w:r>
      <w:r>
        <w:rPr>
          <w:sz w:val="22"/>
          <w:szCs w:val="22"/>
        </w:rPr>
        <w:t xml:space="preserve">the </w:t>
      </w:r>
      <w:r>
        <w:rPr>
          <w:spacing w:val="-1"/>
          <w:sz w:val="22"/>
          <w:szCs w:val="22"/>
        </w:rPr>
        <w:t xml:space="preserve">time of bidding, the Bid Securing Declaration shall be in the names of all future partners as named in </w:t>
      </w:r>
      <w:r>
        <w:rPr>
          <w:sz w:val="22"/>
          <w:szCs w:val="22"/>
        </w:rPr>
        <w:t xml:space="preserve">the </w:t>
      </w:r>
      <w:r>
        <w:rPr>
          <w:spacing w:val="-1"/>
          <w:sz w:val="22"/>
          <w:szCs w:val="22"/>
        </w:rPr>
        <w:t>letter of intent.</w:t>
      </w:r>
    </w:p>
    <w:p w:rsidR="00E409B5" w:rsidRDefault="00E409B5" w:rsidP="00F70441">
      <w:pPr>
        <w:pStyle w:val="BodyText"/>
        <w:tabs>
          <w:tab w:val="left" w:pos="0"/>
        </w:tabs>
        <w:kinsoku w:val="0"/>
        <w:overflowPunct w:val="0"/>
        <w:spacing w:before="120" w:line="360" w:lineRule="auto"/>
        <w:rPr>
          <w:i/>
          <w:iCs/>
          <w:spacing w:val="-1"/>
          <w:sz w:val="22"/>
          <w:szCs w:val="22"/>
        </w:rPr>
      </w:pPr>
      <w:r>
        <w:rPr>
          <w:sz w:val="22"/>
          <w:szCs w:val="22"/>
        </w:rPr>
        <w:t xml:space="preserve">Signed </w:t>
      </w:r>
      <w:r>
        <w:rPr>
          <w:i/>
          <w:iCs/>
          <w:sz w:val="22"/>
          <w:szCs w:val="22"/>
        </w:rPr>
        <w:t xml:space="preserve">[insert </w:t>
      </w:r>
      <w:r>
        <w:rPr>
          <w:i/>
          <w:iCs/>
          <w:spacing w:val="-1"/>
          <w:sz w:val="22"/>
          <w:szCs w:val="22"/>
        </w:rPr>
        <w:t xml:space="preserve">signature(s) </w:t>
      </w:r>
      <w:r>
        <w:rPr>
          <w:i/>
          <w:iCs/>
          <w:sz w:val="22"/>
          <w:szCs w:val="22"/>
        </w:rPr>
        <w:t xml:space="preserve">of authorized </w:t>
      </w:r>
      <w:r>
        <w:rPr>
          <w:i/>
          <w:iCs/>
          <w:spacing w:val="-1"/>
          <w:sz w:val="22"/>
          <w:szCs w:val="22"/>
        </w:rPr>
        <w:t xml:space="preserve">representative] </w:t>
      </w:r>
      <w:r>
        <w:rPr>
          <w:spacing w:val="-1"/>
          <w:sz w:val="22"/>
          <w:szCs w:val="22"/>
        </w:rPr>
        <w:t xml:space="preserve">In the Capacity of </w:t>
      </w:r>
      <w:r>
        <w:rPr>
          <w:i/>
          <w:iCs/>
          <w:spacing w:val="-1"/>
          <w:sz w:val="22"/>
          <w:szCs w:val="22"/>
        </w:rPr>
        <w:t>[insert title]</w:t>
      </w:r>
    </w:p>
    <w:p w:rsidR="00901DBF" w:rsidRDefault="00901DBF" w:rsidP="00F70441">
      <w:pPr>
        <w:pStyle w:val="BodyText"/>
        <w:kinsoku w:val="0"/>
        <w:overflowPunct w:val="0"/>
        <w:spacing w:before="120" w:line="360" w:lineRule="auto"/>
        <w:rPr>
          <w:sz w:val="22"/>
          <w:szCs w:val="22"/>
        </w:rPr>
      </w:pPr>
      <w:r>
        <w:rPr>
          <w:spacing w:val="-1"/>
          <w:sz w:val="22"/>
          <w:szCs w:val="22"/>
        </w:rPr>
        <w:t xml:space="preserve">Name </w:t>
      </w:r>
      <w:r>
        <w:rPr>
          <w:i/>
          <w:iCs/>
          <w:spacing w:val="-1"/>
          <w:sz w:val="22"/>
          <w:szCs w:val="22"/>
        </w:rPr>
        <w:t xml:space="preserve">[insert printed </w:t>
      </w:r>
      <w:r>
        <w:rPr>
          <w:i/>
          <w:iCs/>
          <w:sz w:val="22"/>
          <w:szCs w:val="22"/>
        </w:rPr>
        <w:t xml:space="preserve">or </w:t>
      </w:r>
      <w:r>
        <w:rPr>
          <w:i/>
          <w:iCs/>
          <w:spacing w:val="-1"/>
          <w:sz w:val="22"/>
          <w:szCs w:val="22"/>
        </w:rPr>
        <w:t>typed name]</w:t>
      </w:r>
    </w:p>
    <w:p w:rsidR="00901DBF" w:rsidRDefault="00901DBF" w:rsidP="00F70441">
      <w:pPr>
        <w:pStyle w:val="BodyText"/>
        <w:kinsoku w:val="0"/>
        <w:overflowPunct w:val="0"/>
        <w:spacing w:before="120" w:line="360" w:lineRule="auto"/>
        <w:rPr>
          <w:sz w:val="22"/>
          <w:szCs w:val="22"/>
        </w:rPr>
      </w:pPr>
      <w:r>
        <w:rPr>
          <w:spacing w:val="-1"/>
          <w:sz w:val="22"/>
          <w:szCs w:val="22"/>
        </w:rPr>
        <w:t xml:space="preserve">Duly authorized to sign the bid for and </w:t>
      </w:r>
      <w:r>
        <w:rPr>
          <w:sz w:val="22"/>
          <w:szCs w:val="22"/>
        </w:rPr>
        <w:t xml:space="preserve">on </w:t>
      </w:r>
      <w:r>
        <w:rPr>
          <w:spacing w:val="-1"/>
          <w:sz w:val="22"/>
          <w:szCs w:val="22"/>
        </w:rPr>
        <w:t xml:space="preserve">behalf of </w:t>
      </w:r>
      <w:r>
        <w:rPr>
          <w:i/>
          <w:iCs/>
          <w:sz w:val="22"/>
          <w:szCs w:val="22"/>
        </w:rPr>
        <w:t xml:space="preserve">[insert </w:t>
      </w:r>
      <w:r>
        <w:rPr>
          <w:i/>
          <w:iCs/>
          <w:spacing w:val="-1"/>
          <w:sz w:val="22"/>
          <w:szCs w:val="22"/>
        </w:rPr>
        <w:t>authorizing entity]</w:t>
      </w:r>
    </w:p>
    <w:p w:rsidR="00901DBF" w:rsidRDefault="00901DBF" w:rsidP="00F70441">
      <w:pPr>
        <w:pStyle w:val="BodyText"/>
        <w:kinsoku w:val="0"/>
        <w:overflowPunct w:val="0"/>
        <w:spacing w:before="120" w:line="360" w:lineRule="auto"/>
        <w:rPr>
          <w:sz w:val="22"/>
          <w:szCs w:val="22"/>
        </w:rPr>
      </w:pPr>
      <w:r>
        <w:rPr>
          <w:sz w:val="22"/>
          <w:szCs w:val="22"/>
        </w:rPr>
        <w:t xml:space="preserve">Dated on </w:t>
      </w:r>
      <w:r>
        <w:rPr>
          <w:i/>
          <w:iCs/>
          <w:spacing w:val="-1"/>
          <w:sz w:val="22"/>
          <w:szCs w:val="22"/>
        </w:rPr>
        <w:t xml:space="preserve">[insert </w:t>
      </w:r>
      <w:r>
        <w:rPr>
          <w:i/>
          <w:iCs/>
          <w:spacing w:val="-2"/>
          <w:sz w:val="22"/>
          <w:szCs w:val="22"/>
        </w:rPr>
        <w:t>day]</w:t>
      </w:r>
      <w:r>
        <w:rPr>
          <w:spacing w:val="-1"/>
          <w:sz w:val="22"/>
          <w:szCs w:val="22"/>
        </w:rPr>
        <w:t>day of</w:t>
      </w:r>
      <w:r>
        <w:rPr>
          <w:i/>
          <w:iCs/>
          <w:sz w:val="22"/>
          <w:szCs w:val="22"/>
        </w:rPr>
        <w:t xml:space="preserve">[insert month], </w:t>
      </w:r>
      <w:r>
        <w:rPr>
          <w:i/>
          <w:iCs/>
          <w:spacing w:val="-1"/>
          <w:sz w:val="22"/>
          <w:szCs w:val="22"/>
        </w:rPr>
        <w:t>[insert year]</w:t>
      </w:r>
    </w:p>
    <w:p w:rsidR="004D2BEF" w:rsidRDefault="004D2BEF" w:rsidP="00F70441">
      <w:pPr>
        <w:pStyle w:val="BodyText"/>
        <w:tabs>
          <w:tab w:val="left" w:pos="0"/>
        </w:tabs>
        <w:kinsoku w:val="0"/>
        <w:overflowPunct w:val="0"/>
        <w:spacing w:before="120" w:line="360" w:lineRule="auto"/>
        <w:rPr>
          <w:i/>
          <w:iCs/>
          <w:spacing w:val="-1"/>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0"/>
      </w:tblGrid>
      <w:tr w:rsidR="00901DBF" w:rsidRPr="003C67A3" w:rsidTr="00901DBF">
        <w:trPr>
          <w:trHeight w:val="534"/>
        </w:trPr>
        <w:tc>
          <w:tcPr>
            <w:tcW w:w="3780" w:type="dxa"/>
            <w:vMerge w:val="restart"/>
          </w:tcPr>
          <w:p w:rsidR="00901DBF" w:rsidRPr="003C67A3" w:rsidRDefault="00901DBF" w:rsidP="00F70441">
            <w:pPr>
              <w:spacing w:before="120" w:after="120" w:line="360" w:lineRule="auto"/>
              <w:rPr>
                <w:b/>
                <w:lang w:val="en-GB"/>
              </w:rPr>
            </w:pPr>
            <w:r w:rsidRPr="008167AC">
              <w:rPr>
                <w:b/>
                <w:lang w:val="en-GB"/>
              </w:rPr>
              <w:t>Stamp</w:t>
            </w:r>
          </w:p>
          <w:p w:rsidR="00901DBF" w:rsidRDefault="00901DBF" w:rsidP="00F70441">
            <w:pPr>
              <w:spacing w:before="120" w:after="120" w:line="360" w:lineRule="auto"/>
              <w:rPr>
                <w:b/>
                <w:lang w:val="en-GB"/>
              </w:rPr>
            </w:pPr>
          </w:p>
          <w:p w:rsidR="00901DBF" w:rsidRDefault="00901DBF" w:rsidP="00F70441">
            <w:pPr>
              <w:spacing w:before="120" w:after="120" w:line="360" w:lineRule="auto"/>
              <w:rPr>
                <w:b/>
                <w:lang w:val="en-GB"/>
              </w:rPr>
            </w:pPr>
          </w:p>
          <w:p w:rsidR="00901DBF" w:rsidRPr="003C67A3" w:rsidRDefault="00901DBF" w:rsidP="00F70441">
            <w:pPr>
              <w:spacing w:before="120" w:after="120" w:line="360" w:lineRule="auto"/>
              <w:rPr>
                <w:b/>
                <w:lang w:val="en-GB"/>
              </w:rPr>
            </w:pPr>
          </w:p>
          <w:p w:rsidR="00901DBF" w:rsidRPr="003C67A3" w:rsidRDefault="00901DBF" w:rsidP="00F70441">
            <w:pPr>
              <w:spacing w:before="120" w:after="120" w:line="360" w:lineRule="auto"/>
              <w:rPr>
                <w:b/>
                <w:lang w:val="en-GB"/>
              </w:rPr>
            </w:pPr>
          </w:p>
        </w:tc>
      </w:tr>
      <w:tr w:rsidR="00901DBF" w:rsidRPr="003C67A3" w:rsidTr="00901DBF">
        <w:trPr>
          <w:trHeight w:val="654"/>
        </w:trPr>
        <w:tc>
          <w:tcPr>
            <w:tcW w:w="3780" w:type="dxa"/>
            <w:vMerge/>
          </w:tcPr>
          <w:p w:rsidR="00901DBF" w:rsidRPr="003C67A3" w:rsidRDefault="00901DBF" w:rsidP="00F70441">
            <w:pPr>
              <w:spacing w:before="120" w:after="120" w:line="360" w:lineRule="auto"/>
              <w:rPr>
                <w:b/>
                <w:lang w:val="en-GB"/>
              </w:rPr>
            </w:pPr>
          </w:p>
        </w:tc>
      </w:tr>
      <w:tr w:rsidR="00901DBF" w:rsidRPr="003C67A3" w:rsidTr="00901DBF">
        <w:trPr>
          <w:trHeight w:val="654"/>
        </w:trPr>
        <w:tc>
          <w:tcPr>
            <w:tcW w:w="3780" w:type="dxa"/>
            <w:vMerge/>
          </w:tcPr>
          <w:p w:rsidR="00901DBF" w:rsidRPr="003C67A3" w:rsidRDefault="00901DBF" w:rsidP="00F70441">
            <w:pPr>
              <w:spacing w:before="120" w:after="120" w:line="360" w:lineRule="auto"/>
              <w:rPr>
                <w:lang w:val="en-GB"/>
              </w:rPr>
            </w:pPr>
          </w:p>
        </w:tc>
      </w:tr>
      <w:tr w:rsidR="00901DBF" w:rsidRPr="003C67A3" w:rsidTr="00901DBF">
        <w:trPr>
          <w:trHeight w:val="654"/>
        </w:trPr>
        <w:tc>
          <w:tcPr>
            <w:tcW w:w="3780" w:type="dxa"/>
            <w:vMerge/>
          </w:tcPr>
          <w:p w:rsidR="00901DBF" w:rsidRPr="003C67A3" w:rsidRDefault="00901DBF" w:rsidP="00F70441">
            <w:pPr>
              <w:spacing w:before="120" w:after="120" w:line="360" w:lineRule="auto"/>
              <w:rPr>
                <w:lang w:val="en-GB"/>
              </w:rPr>
            </w:pPr>
          </w:p>
        </w:tc>
      </w:tr>
    </w:tbl>
    <w:p w:rsidR="004D2BEF" w:rsidRPr="004D2BEF" w:rsidRDefault="004D2BEF" w:rsidP="00F70441">
      <w:pPr>
        <w:pStyle w:val="BodyText"/>
        <w:tabs>
          <w:tab w:val="left" w:pos="0"/>
        </w:tabs>
        <w:kinsoku w:val="0"/>
        <w:overflowPunct w:val="0"/>
        <w:spacing w:before="120" w:line="360" w:lineRule="auto"/>
        <w:rPr>
          <w:iCs/>
          <w:spacing w:val="-1"/>
          <w:sz w:val="22"/>
          <w:szCs w:val="22"/>
        </w:rPr>
      </w:pPr>
    </w:p>
    <w:p w:rsidR="004D2BEF" w:rsidRDefault="004D2BEF" w:rsidP="00F70441">
      <w:pPr>
        <w:pStyle w:val="BodyText"/>
        <w:tabs>
          <w:tab w:val="left" w:pos="0"/>
        </w:tabs>
        <w:kinsoku w:val="0"/>
        <w:overflowPunct w:val="0"/>
        <w:spacing w:before="120" w:line="360" w:lineRule="auto"/>
        <w:rPr>
          <w:i/>
          <w:iCs/>
          <w:spacing w:val="-1"/>
          <w:sz w:val="22"/>
          <w:szCs w:val="22"/>
        </w:rPr>
      </w:pPr>
    </w:p>
    <w:p w:rsidR="004D2BEF" w:rsidRDefault="004D2BEF" w:rsidP="004D2BEF">
      <w:pPr>
        <w:pStyle w:val="BodyText"/>
        <w:tabs>
          <w:tab w:val="left" w:pos="0"/>
        </w:tabs>
        <w:kinsoku w:val="0"/>
        <w:overflowPunct w:val="0"/>
        <w:spacing w:before="186"/>
        <w:rPr>
          <w:i/>
          <w:iCs/>
          <w:spacing w:val="-1"/>
          <w:sz w:val="22"/>
          <w:szCs w:val="22"/>
        </w:rPr>
      </w:pPr>
    </w:p>
    <w:p w:rsidR="004D2BEF" w:rsidRDefault="004D2BEF" w:rsidP="004D2BEF">
      <w:pPr>
        <w:pStyle w:val="BodyText"/>
        <w:tabs>
          <w:tab w:val="left" w:pos="0"/>
        </w:tabs>
        <w:kinsoku w:val="0"/>
        <w:overflowPunct w:val="0"/>
        <w:spacing w:before="186"/>
        <w:rPr>
          <w:i/>
          <w:iCs/>
          <w:spacing w:val="-1"/>
          <w:sz w:val="22"/>
          <w:szCs w:val="22"/>
        </w:rPr>
      </w:pPr>
    </w:p>
    <w:p w:rsidR="004D2BEF" w:rsidRDefault="004D2BEF" w:rsidP="004D2BEF">
      <w:pPr>
        <w:pStyle w:val="BodyText"/>
        <w:tabs>
          <w:tab w:val="left" w:pos="0"/>
        </w:tabs>
        <w:kinsoku w:val="0"/>
        <w:overflowPunct w:val="0"/>
        <w:spacing w:before="186"/>
        <w:rPr>
          <w:i/>
          <w:iCs/>
          <w:spacing w:val="-1"/>
          <w:sz w:val="22"/>
          <w:szCs w:val="22"/>
        </w:rPr>
      </w:pPr>
    </w:p>
    <w:bookmarkEnd w:id="0"/>
    <w:bookmarkEnd w:id="1"/>
    <w:p w:rsidR="00146E3E" w:rsidRDefault="00146E3E">
      <w:pPr>
        <w:widowControl/>
        <w:tabs>
          <w:tab w:val="clear" w:pos="709"/>
        </w:tabs>
        <w:suppressAutoHyphens w:val="0"/>
        <w:spacing w:after="0" w:line="240" w:lineRule="auto"/>
        <w:rPr>
          <w:rFonts w:cs="Mangal"/>
          <w:iCs/>
          <w:spacing w:val="-1"/>
          <w:sz w:val="22"/>
          <w:szCs w:val="22"/>
        </w:rPr>
      </w:pPr>
    </w:p>
    <w:sectPr w:rsidR="00146E3E" w:rsidSect="00D55061">
      <w:pgSz w:w="11906" w:h="16838"/>
      <w:pgMar w:top="567" w:right="851" w:bottom="567" w:left="1418" w:header="340" w:footer="0" w:gutter="0"/>
      <w:cols w:space="720"/>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253" w:rsidRDefault="00665253" w:rsidP="00A548A1">
      <w:pPr>
        <w:spacing w:after="0" w:line="240" w:lineRule="auto"/>
      </w:pPr>
      <w:r>
        <w:separator/>
      </w:r>
    </w:p>
  </w:endnote>
  <w:endnote w:type="continuationSeparator" w:id="0">
    <w:p w:rsidR="00665253" w:rsidRDefault="00665253" w:rsidP="00A548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Myanmar Text">
    <w:panose1 w:val="020B0502040204020203"/>
    <w:charset w:val="00"/>
    <w:family w:val="swiss"/>
    <w:pitch w:val="variable"/>
    <w:sig w:usb0="00000003" w:usb1="00000000" w:usb2="00000400" w:usb3="00000000" w:csb0="00000001" w:csb1="00000000"/>
  </w:font>
  <w:font w:name="Myanmar3">
    <w:panose1 w:val="02020603050405020304"/>
    <w:charset w:val="00"/>
    <w:family w:val="roman"/>
    <w:pitch w:val="variable"/>
    <w:sig w:usb0="E593AAFF" w:usb1="C200FDFF" w:usb2="03501B2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2A7" w:rsidRDefault="00CD42A7">
    <w:pPr>
      <w:pStyle w:val="BodyText"/>
      <w:kinsoku w:val="0"/>
      <w:overflowPunct w:val="0"/>
      <w:spacing w:line="14" w:lineRule="auto"/>
      <w:rPr>
        <w:rFonts w:cs="Angsana New"/>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2A7" w:rsidRPr="00D92FAD" w:rsidRDefault="00CD42A7" w:rsidP="005667B7">
    <w:pPr>
      <w:pStyle w:val="Footer"/>
      <w:pBdr>
        <w:top w:val="single" w:sz="4" w:space="1" w:color="auto"/>
      </w:pBdr>
      <w:rPr>
        <w:sz w:val="20"/>
        <w:szCs w:val="20"/>
      </w:rPr>
    </w:pPr>
  </w:p>
  <w:p w:rsidR="00CD42A7" w:rsidRPr="00283609" w:rsidRDefault="00CD42A7" w:rsidP="005667B7">
    <w:pPr>
      <w:pStyle w:val="Footer"/>
      <w:rPr>
        <w:sz w:val="20"/>
        <w:szCs w:val="20"/>
      </w:rPr>
    </w:pPr>
    <w:r>
      <w:rPr>
        <w:sz w:val="20"/>
        <w:szCs w:val="20"/>
      </w:rPr>
      <w:t>NCDDP ITQ for procurement of goods G 1</w:t>
    </w:r>
    <w:r w:rsidR="00677FCB">
      <w:rPr>
        <w:sz w:val="20"/>
        <w:szCs w:val="20"/>
      </w:rPr>
      <w:t>36</w:t>
    </w:r>
    <w:r>
      <w:rPr>
        <w:sz w:val="20"/>
        <w:szCs w:val="20"/>
      </w:rPr>
      <w:t xml:space="preserve"> </w:t>
    </w:r>
    <w:r w:rsidR="00677FCB">
      <w:rPr>
        <w:sz w:val="20"/>
        <w:szCs w:val="20"/>
      </w:rPr>
      <w:t>Project Information  Board with Project Logo</w:t>
    </w:r>
  </w:p>
  <w:p w:rsidR="00CD42A7" w:rsidRPr="00BF2CE5" w:rsidRDefault="004B0CBD" w:rsidP="005667B7">
    <w:pPr>
      <w:pStyle w:val="Footer"/>
      <w:jc w:val="right"/>
    </w:pPr>
    <w:r w:rsidRPr="00D92FAD">
      <w:rPr>
        <w:rFonts w:cs="Times New Roman"/>
        <w:lang w:val="nl-NL"/>
      </w:rPr>
      <w:fldChar w:fldCharType="begin"/>
    </w:r>
    <w:r w:rsidR="00CD42A7" w:rsidRPr="00D92FAD">
      <w:rPr>
        <w:rFonts w:cs="Times New Roman"/>
        <w:lang w:val="nl-NL"/>
      </w:rPr>
      <w:instrText xml:space="preserve"> PAGE   \* MERGEFORMAT </w:instrText>
    </w:r>
    <w:r w:rsidRPr="00D92FAD">
      <w:rPr>
        <w:rFonts w:cs="Times New Roman"/>
        <w:lang w:val="nl-NL"/>
      </w:rPr>
      <w:fldChar w:fldCharType="separate"/>
    </w:r>
    <w:r w:rsidR="00EF1537">
      <w:rPr>
        <w:rFonts w:cs="Times New Roman"/>
        <w:noProof/>
        <w:lang w:val="nl-NL"/>
      </w:rPr>
      <w:t>18</w:t>
    </w:r>
    <w:r w:rsidRPr="00D92FAD">
      <w:rPr>
        <w:rFonts w:cs="Times New Roman"/>
        <w:lang w:val="nl-N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2A7" w:rsidRPr="00D92FAD" w:rsidRDefault="00CD42A7">
    <w:pPr>
      <w:pStyle w:val="Footer"/>
      <w:rPr>
        <w:sz w:val="20"/>
        <w:szCs w:val="20"/>
      </w:rPr>
    </w:pPr>
  </w:p>
  <w:p w:rsidR="00CD42A7" w:rsidRPr="00D92FAD" w:rsidRDefault="00CD42A7" w:rsidP="00D92FAD">
    <w:pPr>
      <w:pStyle w:val="Footer"/>
      <w:pBdr>
        <w:top w:val="single" w:sz="4" w:space="1" w:color="auto"/>
      </w:pBdr>
      <w:rPr>
        <w:sz w:val="20"/>
        <w:szCs w:val="20"/>
      </w:rPr>
    </w:pPr>
  </w:p>
  <w:p w:rsidR="00CD42A7" w:rsidRPr="00586BCB" w:rsidRDefault="00CD42A7" w:rsidP="006459FF">
    <w:pPr>
      <w:pStyle w:val="Footer"/>
      <w:tabs>
        <w:tab w:val="clear" w:pos="9360"/>
        <w:tab w:val="left" w:pos="8465"/>
      </w:tabs>
      <w:rPr>
        <w:sz w:val="20"/>
        <w:szCs w:val="20"/>
      </w:rPr>
    </w:pPr>
    <w:r w:rsidRPr="00586BCB">
      <w:rPr>
        <w:sz w:val="20"/>
        <w:szCs w:val="20"/>
      </w:rPr>
      <w:t>NCDDP ITQ for procurement of goods G</w:t>
    </w:r>
    <w:r>
      <w:rPr>
        <w:sz w:val="20"/>
        <w:szCs w:val="20"/>
      </w:rPr>
      <w:t xml:space="preserve"> 136</w:t>
    </w:r>
    <w:r w:rsidRPr="00586BCB">
      <w:rPr>
        <w:sz w:val="20"/>
        <w:szCs w:val="20"/>
      </w:rPr>
      <w:t xml:space="preserve"> </w:t>
    </w:r>
    <w:r w:rsidR="00584511">
      <w:rPr>
        <w:sz w:val="20"/>
        <w:szCs w:val="20"/>
      </w:rPr>
      <w:t xml:space="preserve">Project </w:t>
    </w:r>
    <w:r>
      <w:rPr>
        <w:rFonts w:cs="Times New Roman"/>
        <w:bCs/>
        <w:sz w:val="20"/>
        <w:szCs w:val="20"/>
        <w:lang w:val="en-GB"/>
      </w:rPr>
      <w:t>Information Board with project logo</w:t>
    </w:r>
  </w:p>
  <w:p w:rsidR="00CD42A7" w:rsidRPr="00586BCB" w:rsidRDefault="00CD42A7" w:rsidP="006459FF">
    <w:pPr>
      <w:pStyle w:val="Footer"/>
      <w:tabs>
        <w:tab w:val="clear" w:pos="9360"/>
        <w:tab w:val="left" w:pos="8465"/>
      </w:tabs>
      <w:rPr>
        <w:sz w:val="20"/>
        <w:szCs w:val="20"/>
      </w:rPr>
    </w:pPr>
  </w:p>
  <w:p w:rsidR="00CD42A7" w:rsidRPr="00D4554F" w:rsidRDefault="00CD42A7" w:rsidP="00D92FAD">
    <w:pPr>
      <w:pStyle w:val="Footer"/>
      <w:rPr>
        <w:sz w:val="20"/>
        <w:szCs w:val="20"/>
      </w:rPr>
    </w:pPr>
  </w:p>
  <w:p w:rsidR="00CD42A7" w:rsidRPr="00D92FAD" w:rsidRDefault="004B0CBD" w:rsidP="00D92FAD">
    <w:pPr>
      <w:jc w:val="right"/>
      <w:rPr>
        <w:rFonts w:cs="Times New Roman"/>
        <w:lang w:val="nl-NL"/>
      </w:rPr>
    </w:pPr>
    <w:r w:rsidRPr="00D92FAD">
      <w:rPr>
        <w:rFonts w:cs="Times New Roman"/>
        <w:lang w:val="nl-NL"/>
      </w:rPr>
      <w:fldChar w:fldCharType="begin"/>
    </w:r>
    <w:r w:rsidR="00CD42A7" w:rsidRPr="00D92FAD">
      <w:rPr>
        <w:rFonts w:cs="Times New Roman"/>
        <w:lang w:val="nl-NL"/>
      </w:rPr>
      <w:instrText xml:space="preserve"> PAGE   \* MERGEFORMAT </w:instrText>
    </w:r>
    <w:r w:rsidRPr="00D92FAD">
      <w:rPr>
        <w:rFonts w:cs="Times New Roman"/>
        <w:lang w:val="nl-NL"/>
      </w:rPr>
      <w:fldChar w:fldCharType="separate"/>
    </w:r>
    <w:r w:rsidR="00EF1537">
      <w:rPr>
        <w:rFonts w:cs="Times New Roman"/>
        <w:noProof/>
        <w:lang w:val="nl-NL"/>
      </w:rPr>
      <w:t>10</w:t>
    </w:r>
    <w:r w:rsidRPr="00D92FAD">
      <w:rPr>
        <w:rFonts w:cs="Times New Roman"/>
        <w:lang w:val="nl-NL"/>
      </w:rPr>
      <w:fldChar w:fldCharType="end"/>
    </w:r>
  </w:p>
  <w:p w:rsidR="00CD42A7" w:rsidRDefault="00CD42A7">
    <w:pPr>
      <w:pStyle w:val="BodyText"/>
      <w:kinsoku w:val="0"/>
      <w:overflowPunct w:val="0"/>
      <w:spacing w:line="14" w:lineRule="auto"/>
      <w:rPr>
        <w:rFonts w:cs="Angsana New"/>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253" w:rsidRDefault="00665253" w:rsidP="00A548A1">
      <w:pPr>
        <w:spacing w:after="0" w:line="240" w:lineRule="auto"/>
      </w:pPr>
      <w:r>
        <w:separator/>
      </w:r>
    </w:p>
  </w:footnote>
  <w:footnote w:type="continuationSeparator" w:id="0">
    <w:p w:rsidR="00665253" w:rsidRDefault="00665253" w:rsidP="00A548A1">
      <w:pPr>
        <w:spacing w:after="0" w:line="240" w:lineRule="auto"/>
      </w:pPr>
      <w:r>
        <w:continuationSeparator/>
      </w:r>
    </w:p>
  </w:footnote>
  <w:footnote w:id="1">
    <w:p w:rsidR="00CD42A7" w:rsidRDefault="00CD42A7" w:rsidP="00890C98">
      <w:pPr>
        <w:pStyle w:val="FootnoteText"/>
        <w:rPr>
          <w:sz w:val="24"/>
        </w:rPr>
      </w:pPr>
      <w:r>
        <w:rPr>
          <w:rStyle w:val="FootnoteReference"/>
          <w:rFonts w:eastAsia="Times New Roman"/>
        </w:rPr>
        <w:footnoteRef/>
      </w:r>
      <w:r>
        <w:tab/>
      </w:r>
      <w:r w:rsidRPr="00F5350A">
        <w:rPr>
          <w:szCs w:val="16"/>
        </w:rPr>
        <w:t xml:space="preserve">In this context, any action to influence the procurement process or contract execution for undue advantage is improper. </w:t>
      </w:r>
    </w:p>
  </w:footnote>
  <w:footnote w:id="2">
    <w:p w:rsidR="00CD42A7" w:rsidRDefault="00CD42A7" w:rsidP="00890C98">
      <w:pPr>
        <w:pStyle w:val="FootnoteText"/>
      </w:pPr>
      <w:r>
        <w:rPr>
          <w:rStyle w:val="FootnoteReference"/>
          <w:rFonts w:eastAsia="Times New Roman"/>
        </w:rPr>
        <w:footnoteRef/>
      </w:r>
      <w:r>
        <w:tab/>
      </w:r>
      <w:r w:rsidRPr="007C06E7">
        <w:t>For the purpose of this sub-paragraph, “</w:t>
      </w:r>
      <w:r w:rsidRPr="007C06E7">
        <w:rPr>
          <w:i/>
          <w:iCs/>
        </w:rPr>
        <w:t>another party</w:t>
      </w:r>
      <w:r w:rsidRPr="007C06E7">
        <w:t>” refers to a public official acting in relation to the procurement process or contract execution. In this context, “</w:t>
      </w:r>
      <w:r w:rsidRPr="007C06E7">
        <w:rPr>
          <w:i/>
          <w:iCs/>
        </w:rPr>
        <w:t>public official</w:t>
      </w:r>
      <w:r w:rsidRPr="007C06E7">
        <w:t>” includes World Bank staff and employees of other organizations taking or reviewing procurement decisions.</w:t>
      </w:r>
    </w:p>
  </w:footnote>
  <w:footnote w:id="3">
    <w:p w:rsidR="00CD42A7" w:rsidRDefault="00CD42A7" w:rsidP="00890C98">
      <w:pPr>
        <w:pStyle w:val="FootnoteText"/>
      </w:pPr>
      <w:r>
        <w:rPr>
          <w:rStyle w:val="FootnoteReference"/>
          <w:rFonts w:eastAsia="Times New Roman"/>
        </w:rPr>
        <w:footnoteRef/>
      </w:r>
      <w:r>
        <w:tab/>
      </w:r>
      <w:r w:rsidRPr="007C06E7">
        <w:t>For the purpose of this sub-paragraph, “party” refers to a public official; the terms “benefit” and “obligation” relate to the procurement process or contract execution; and the “act or omission” is intended to influence the procurement process or contract execution.</w:t>
      </w:r>
    </w:p>
  </w:footnote>
  <w:footnote w:id="4">
    <w:p w:rsidR="00CD42A7" w:rsidRDefault="00CD42A7" w:rsidP="00890C98">
      <w:pPr>
        <w:pStyle w:val="FootnoteText"/>
      </w:pPr>
      <w:r>
        <w:rPr>
          <w:rStyle w:val="FootnoteReference"/>
          <w:rFonts w:eastAsia="Times New Roman"/>
        </w:rPr>
        <w:footnoteRef/>
      </w:r>
      <w:r>
        <w:tab/>
      </w:r>
      <w:r w:rsidRPr="007C06E7">
        <w:t>For the purpose of this sub-paragraph, “parties” refers to participants in the procurement process (including public officials) attempting either themselves, or through another person or entity not participating in the procurement or selection process, to simulate competition or to establish bid prices at artificial, non-competitive levels, or are privy to each other’s bid prices or other conditions.</w:t>
      </w:r>
    </w:p>
  </w:footnote>
  <w:footnote w:id="5">
    <w:p w:rsidR="00CD42A7" w:rsidRDefault="00CD42A7" w:rsidP="00890C98">
      <w:pPr>
        <w:pStyle w:val="FootnoteText"/>
      </w:pPr>
      <w:r>
        <w:rPr>
          <w:rStyle w:val="FootnoteReference"/>
          <w:rFonts w:eastAsia="Times New Roman"/>
        </w:rPr>
        <w:footnoteRef/>
      </w:r>
      <w:r>
        <w:tab/>
      </w:r>
      <w:r w:rsidRPr="007C06E7">
        <w:t>For the purpose of this sub-paragraph, “party” refers to a participant in the procurement process or contract execution.</w:t>
      </w:r>
    </w:p>
  </w:footnote>
  <w:footnote w:id="6">
    <w:p w:rsidR="00CD42A7" w:rsidRDefault="00CD42A7" w:rsidP="00890C98">
      <w:pPr>
        <w:pStyle w:val="FootnoteText"/>
      </w:pPr>
      <w:r>
        <w:rPr>
          <w:rStyle w:val="FootnoteReference"/>
          <w:rFonts w:eastAsia="Times New Roman"/>
        </w:rPr>
        <w:footnoteRef/>
      </w:r>
      <w:r>
        <w:tab/>
      </w:r>
      <w:r w:rsidRPr="005B07B6">
        <w:t>A firm or individual may be declared ineligible to be awarded a Bank financed contract upon: (</w:t>
      </w:r>
      <w:proofErr w:type="spellStart"/>
      <w:r w:rsidRPr="005B07B6">
        <w:t>i</w:t>
      </w:r>
      <w:proofErr w:type="spellEnd"/>
      <w:r w:rsidRPr="005B07B6">
        <w:t>) completion of the Bank’s sanctions proceedings as per its sanctions procedures, including, inter alia, cross-debarment as agreed with other International Financial Institutions, including Multilateral Development Banks, and through the application the World Bank Group corporate administrative procurement sanctions procedures for fraud and corruption; and (ii) as a result of temporary suspension or early temporary suspension in connection with an ongoing sanctions proceeding. See footnote 14 and paragraph 8 of Appendix 1 of these Guidelines.</w:t>
      </w:r>
    </w:p>
  </w:footnote>
  <w:footnote w:id="7">
    <w:p w:rsidR="00CD42A7" w:rsidRDefault="00CD42A7" w:rsidP="00890C98">
      <w:pPr>
        <w:pStyle w:val="FootnoteText"/>
      </w:pPr>
      <w:r>
        <w:rPr>
          <w:rStyle w:val="FootnoteReference"/>
          <w:rFonts w:eastAsia="Times New Roman"/>
        </w:rPr>
        <w:footnoteRef/>
      </w:r>
      <w:r>
        <w:tab/>
      </w:r>
      <w:r w:rsidRPr="005B07B6">
        <w:t>A nominated sub-contractor, consultant, manufacturer or supplier, or service provider (different names are used depending on the particular bidding document) is one which has either been: (</w:t>
      </w:r>
      <w:proofErr w:type="spellStart"/>
      <w:r w:rsidRPr="005B07B6">
        <w:t>i</w:t>
      </w:r>
      <w:proofErr w:type="spellEnd"/>
      <w:r w:rsidRPr="005B07B6">
        <w:t>) included by the bidder in its pre-qualification application or bid because it brings specific and critical experience and know-how that allow the bidder to meet the qualification requirements for the particular bid; or (ii) appointed by the Borrower.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2A7" w:rsidRPr="00D2482D" w:rsidRDefault="00CD42A7" w:rsidP="005667B7">
    <w:pPr>
      <w:pStyle w:val="Header"/>
      <w:jc w:val="right"/>
      <w:rPr>
        <w:sz w:val="20"/>
        <w:szCs w:val="20"/>
      </w:rPr>
    </w:pPr>
    <w:r w:rsidRPr="00D2482D">
      <w:rPr>
        <w:sz w:val="20"/>
        <w:szCs w:val="20"/>
      </w:rPr>
      <w:t>NATIONAL ITQ (GOODS)</w:t>
    </w:r>
  </w:p>
  <w:p w:rsidR="00CD42A7" w:rsidRPr="00D2482D" w:rsidRDefault="00CD42A7" w:rsidP="005667B7">
    <w:pPr>
      <w:pStyle w:val="Header"/>
      <w:pBdr>
        <w:bottom w:val="single" w:sz="4" w:space="1" w:color="auto"/>
      </w:pBdr>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2A7" w:rsidRPr="00D2482D" w:rsidRDefault="00CD42A7" w:rsidP="00D2482D">
    <w:pPr>
      <w:pStyle w:val="Header"/>
      <w:jc w:val="right"/>
      <w:rPr>
        <w:sz w:val="20"/>
        <w:szCs w:val="20"/>
      </w:rPr>
    </w:pPr>
    <w:r w:rsidRPr="00D2482D">
      <w:rPr>
        <w:sz w:val="20"/>
        <w:szCs w:val="20"/>
      </w:rPr>
      <w:t>NATIONAL ITQ (GOODS)</w:t>
    </w:r>
  </w:p>
  <w:p w:rsidR="00CD42A7" w:rsidRPr="00D2482D" w:rsidRDefault="00CD42A7" w:rsidP="00D2482D">
    <w:pPr>
      <w:pStyle w:val="Header"/>
      <w:pBdr>
        <w:bottom w:val="single" w:sz="4" w:space="1" w:color="auto"/>
      </w:pBd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A64CE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434"/>
    <w:multiLevelType w:val="multilevel"/>
    <w:tmpl w:val="000008B7"/>
    <w:lvl w:ilvl="0">
      <w:start w:val="1"/>
      <w:numFmt w:val="decimal"/>
      <w:lvlText w:val="%1."/>
      <w:lvlJc w:val="left"/>
      <w:pPr>
        <w:ind w:left="812" w:hanging="339"/>
      </w:pPr>
      <w:rPr>
        <w:rFonts w:ascii="Times New Roman" w:hAnsi="Times New Roman" w:cs="Times New Roman"/>
        <w:b w:val="0"/>
        <w:bCs w:val="0"/>
        <w:spacing w:val="-1"/>
        <w:w w:val="102"/>
        <w:sz w:val="22"/>
        <w:szCs w:val="22"/>
      </w:rPr>
    </w:lvl>
    <w:lvl w:ilvl="1">
      <w:start w:val="1"/>
      <w:numFmt w:val="lowerLetter"/>
      <w:lvlText w:val="%2)"/>
      <w:lvlJc w:val="left"/>
      <w:pPr>
        <w:ind w:left="1490" w:hanging="339"/>
      </w:pPr>
      <w:rPr>
        <w:rFonts w:ascii="Times New Roman" w:hAnsi="Times New Roman" w:cs="Times New Roman"/>
        <w:b w:val="0"/>
        <w:bCs w:val="0"/>
        <w:spacing w:val="-1"/>
        <w:w w:val="102"/>
        <w:sz w:val="22"/>
        <w:szCs w:val="22"/>
      </w:rPr>
    </w:lvl>
    <w:lvl w:ilvl="2">
      <w:numFmt w:val="bullet"/>
      <w:lvlText w:val="•"/>
      <w:lvlJc w:val="left"/>
      <w:pPr>
        <w:ind w:left="2338" w:hanging="339"/>
      </w:pPr>
    </w:lvl>
    <w:lvl w:ilvl="3">
      <w:numFmt w:val="bullet"/>
      <w:lvlText w:val="•"/>
      <w:lvlJc w:val="left"/>
      <w:pPr>
        <w:ind w:left="3186" w:hanging="339"/>
      </w:pPr>
    </w:lvl>
    <w:lvl w:ilvl="4">
      <w:numFmt w:val="bullet"/>
      <w:lvlText w:val="•"/>
      <w:lvlJc w:val="left"/>
      <w:pPr>
        <w:ind w:left="4033" w:hanging="339"/>
      </w:pPr>
    </w:lvl>
    <w:lvl w:ilvl="5">
      <w:numFmt w:val="bullet"/>
      <w:lvlText w:val="•"/>
      <w:lvlJc w:val="left"/>
      <w:pPr>
        <w:ind w:left="4881" w:hanging="339"/>
      </w:pPr>
    </w:lvl>
    <w:lvl w:ilvl="6">
      <w:numFmt w:val="bullet"/>
      <w:lvlText w:val="•"/>
      <w:lvlJc w:val="left"/>
      <w:pPr>
        <w:ind w:left="5729" w:hanging="339"/>
      </w:pPr>
    </w:lvl>
    <w:lvl w:ilvl="7">
      <w:numFmt w:val="bullet"/>
      <w:lvlText w:val="•"/>
      <w:lvlJc w:val="left"/>
      <w:pPr>
        <w:ind w:left="6576" w:hanging="339"/>
      </w:pPr>
    </w:lvl>
    <w:lvl w:ilvl="8">
      <w:numFmt w:val="bullet"/>
      <w:lvlText w:val="•"/>
      <w:lvlJc w:val="left"/>
      <w:pPr>
        <w:ind w:left="7424" w:hanging="339"/>
      </w:pPr>
    </w:lvl>
  </w:abstractNum>
  <w:abstractNum w:abstractNumId="2">
    <w:nsid w:val="00000435"/>
    <w:multiLevelType w:val="multilevel"/>
    <w:tmpl w:val="000008B8"/>
    <w:lvl w:ilvl="0">
      <w:start w:val="1"/>
      <w:numFmt w:val="decimal"/>
      <w:lvlText w:val="%1."/>
      <w:lvlJc w:val="left"/>
      <w:pPr>
        <w:ind w:left="1470" w:hanging="996"/>
      </w:pPr>
      <w:rPr>
        <w:rFonts w:ascii="Times New Roman" w:hAnsi="Times New Roman" w:cs="Times New Roman"/>
        <w:b w:val="0"/>
        <w:bCs w:val="0"/>
        <w:spacing w:val="-1"/>
        <w:w w:val="102"/>
        <w:sz w:val="22"/>
        <w:szCs w:val="22"/>
      </w:rPr>
    </w:lvl>
    <w:lvl w:ilvl="1">
      <w:start w:val="1"/>
      <w:numFmt w:val="lowerLetter"/>
      <w:lvlText w:val="%2)"/>
      <w:lvlJc w:val="left"/>
      <w:pPr>
        <w:ind w:left="2167" w:hanging="566"/>
      </w:pPr>
      <w:rPr>
        <w:rFonts w:ascii="Times New Roman" w:hAnsi="Times New Roman" w:cs="Times New Roman"/>
        <w:b w:val="0"/>
        <w:bCs w:val="0"/>
        <w:w w:val="102"/>
        <w:sz w:val="22"/>
        <w:szCs w:val="22"/>
      </w:rPr>
    </w:lvl>
    <w:lvl w:ilvl="2">
      <w:numFmt w:val="bullet"/>
      <w:lvlText w:val="•"/>
      <w:lvlJc w:val="left"/>
      <w:pPr>
        <w:ind w:left="2940" w:hanging="566"/>
      </w:pPr>
    </w:lvl>
    <w:lvl w:ilvl="3">
      <w:numFmt w:val="bullet"/>
      <w:lvlText w:val="•"/>
      <w:lvlJc w:val="left"/>
      <w:pPr>
        <w:ind w:left="3712" w:hanging="566"/>
      </w:pPr>
    </w:lvl>
    <w:lvl w:ilvl="4">
      <w:numFmt w:val="bullet"/>
      <w:lvlText w:val="•"/>
      <w:lvlJc w:val="left"/>
      <w:pPr>
        <w:ind w:left="4485" w:hanging="566"/>
      </w:pPr>
    </w:lvl>
    <w:lvl w:ilvl="5">
      <w:numFmt w:val="bullet"/>
      <w:lvlText w:val="•"/>
      <w:lvlJc w:val="left"/>
      <w:pPr>
        <w:ind w:left="5257" w:hanging="566"/>
      </w:pPr>
    </w:lvl>
    <w:lvl w:ilvl="6">
      <w:numFmt w:val="bullet"/>
      <w:lvlText w:val="•"/>
      <w:lvlJc w:val="left"/>
      <w:pPr>
        <w:ind w:left="6030" w:hanging="566"/>
      </w:pPr>
    </w:lvl>
    <w:lvl w:ilvl="7">
      <w:numFmt w:val="bullet"/>
      <w:lvlText w:val="•"/>
      <w:lvlJc w:val="left"/>
      <w:pPr>
        <w:ind w:left="6802" w:hanging="566"/>
      </w:pPr>
    </w:lvl>
    <w:lvl w:ilvl="8">
      <w:numFmt w:val="bullet"/>
      <w:lvlText w:val="•"/>
      <w:lvlJc w:val="left"/>
      <w:pPr>
        <w:ind w:left="7575" w:hanging="566"/>
      </w:pPr>
    </w:lvl>
  </w:abstractNum>
  <w:abstractNum w:abstractNumId="3">
    <w:nsid w:val="00000437"/>
    <w:multiLevelType w:val="multilevel"/>
    <w:tmpl w:val="000008BA"/>
    <w:lvl w:ilvl="0">
      <w:start w:val="6"/>
      <w:numFmt w:val="decimal"/>
      <w:lvlText w:val="%1."/>
      <w:lvlJc w:val="left"/>
      <w:pPr>
        <w:ind w:left="812" w:hanging="339"/>
      </w:pPr>
      <w:rPr>
        <w:rFonts w:ascii="Times New Roman" w:hAnsi="Times New Roman" w:cs="Times New Roman"/>
        <w:b/>
        <w:bCs/>
        <w:spacing w:val="-1"/>
        <w:w w:val="102"/>
        <w:sz w:val="22"/>
        <w:szCs w:val="22"/>
      </w:rPr>
    </w:lvl>
    <w:lvl w:ilvl="1">
      <w:start w:val="1"/>
      <w:numFmt w:val="lowerLetter"/>
      <w:lvlText w:val="(%2)"/>
      <w:lvlJc w:val="left"/>
      <w:pPr>
        <w:ind w:left="1808" w:hanging="364"/>
      </w:pPr>
      <w:rPr>
        <w:rFonts w:ascii="Times New Roman" w:hAnsi="Times New Roman" w:cs="Times New Roman"/>
        <w:b w:val="0"/>
        <w:bCs w:val="0"/>
        <w:spacing w:val="-1"/>
        <w:w w:val="102"/>
        <w:sz w:val="22"/>
        <w:szCs w:val="22"/>
      </w:rPr>
    </w:lvl>
    <w:lvl w:ilvl="2">
      <w:numFmt w:val="bullet"/>
      <w:lvlText w:val="•"/>
      <w:lvlJc w:val="left"/>
      <w:pPr>
        <w:ind w:left="2621" w:hanging="364"/>
      </w:pPr>
    </w:lvl>
    <w:lvl w:ilvl="3">
      <w:numFmt w:val="bullet"/>
      <w:lvlText w:val="•"/>
      <w:lvlJc w:val="left"/>
      <w:pPr>
        <w:ind w:left="3433" w:hanging="364"/>
      </w:pPr>
    </w:lvl>
    <w:lvl w:ilvl="4">
      <w:numFmt w:val="bullet"/>
      <w:lvlText w:val="•"/>
      <w:lvlJc w:val="left"/>
      <w:pPr>
        <w:ind w:left="4245" w:hanging="364"/>
      </w:pPr>
    </w:lvl>
    <w:lvl w:ilvl="5">
      <w:numFmt w:val="bullet"/>
      <w:lvlText w:val="•"/>
      <w:lvlJc w:val="left"/>
      <w:pPr>
        <w:ind w:left="5058" w:hanging="364"/>
      </w:pPr>
    </w:lvl>
    <w:lvl w:ilvl="6">
      <w:numFmt w:val="bullet"/>
      <w:lvlText w:val="•"/>
      <w:lvlJc w:val="left"/>
      <w:pPr>
        <w:ind w:left="5870" w:hanging="364"/>
      </w:pPr>
    </w:lvl>
    <w:lvl w:ilvl="7">
      <w:numFmt w:val="bullet"/>
      <w:lvlText w:val="•"/>
      <w:lvlJc w:val="left"/>
      <w:pPr>
        <w:ind w:left="6682" w:hanging="364"/>
      </w:pPr>
    </w:lvl>
    <w:lvl w:ilvl="8">
      <w:numFmt w:val="bullet"/>
      <w:lvlText w:val="•"/>
      <w:lvlJc w:val="left"/>
      <w:pPr>
        <w:ind w:left="7495" w:hanging="364"/>
      </w:pPr>
    </w:lvl>
  </w:abstractNum>
  <w:abstractNum w:abstractNumId="4">
    <w:nsid w:val="00000438"/>
    <w:multiLevelType w:val="multilevel"/>
    <w:tmpl w:val="000008BB"/>
    <w:lvl w:ilvl="0">
      <w:start w:val="17"/>
      <w:numFmt w:val="decimal"/>
      <w:lvlText w:val="%1."/>
      <w:lvlJc w:val="left"/>
      <w:pPr>
        <w:ind w:left="474" w:hanging="339"/>
      </w:pPr>
      <w:rPr>
        <w:rFonts w:ascii="Times New Roman" w:hAnsi="Times New Roman" w:cs="Times New Roman"/>
        <w:b/>
        <w:bCs/>
        <w:w w:val="102"/>
        <w:sz w:val="22"/>
        <w:szCs w:val="22"/>
      </w:rPr>
    </w:lvl>
    <w:lvl w:ilvl="1">
      <w:start w:val="1"/>
      <w:numFmt w:val="lowerLetter"/>
      <w:lvlText w:val="%2)"/>
      <w:lvlJc w:val="left"/>
      <w:pPr>
        <w:ind w:left="2280" w:hanging="339"/>
      </w:pPr>
      <w:rPr>
        <w:rFonts w:ascii="Times New Roman" w:hAnsi="Times New Roman" w:cs="Times New Roman"/>
        <w:b w:val="0"/>
        <w:bCs w:val="0"/>
        <w:w w:val="102"/>
        <w:sz w:val="22"/>
        <w:szCs w:val="22"/>
      </w:rPr>
    </w:lvl>
    <w:lvl w:ilvl="2">
      <w:numFmt w:val="bullet"/>
      <w:lvlText w:val="•"/>
      <w:lvlJc w:val="left"/>
      <w:pPr>
        <w:ind w:left="3040" w:hanging="339"/>
      </w:pPr>
    </w:lvl>
    <w:lvl w:ilvl="3">
      <w:numFmt w:val="bullet"/>
      <w:lvlText w:val="•"/>
      <w:lvlJc w:val="left"/>
      <w:pPr>
        <w:ind w:left="3800" w:hanging="339"/>
      </w:pPr>
    </w:lvl>
    <w:lvl w:ilvl="4">
      <w:numFmt w:val="bullet"/>
      <w:lvlText w:val="•"/>
      <w:lvlJc w:val="left"/>
      <w:pPr>
        <w:ind w:left="4560" w:hanging="339"/>
      </w:pPr>
    </w:lvl>
    <w:lvl w:ilvl="5">
      <w:numFmt w:val="bullet"/>
      <w:lvlText w:val="•"/>
      <w:lvlJc w:val="left"/>
      <w:pPr>
        <w:ind w:left="5320" w:hanging="339"/>
      </w:pPr>
    </w:lvl>
    <w:lvl w:ilvl="6">
      <w:numFmt w:val="bullet"/>
      <w:lvlText w:val="•"/>
      <w:lvlJc w:val="left"/>
      <w:pPr>
        <w:ind w:left="6080" w:hanging="339"/>
      </w:pPr>
    </w:lvl>
    <w:lvl w:ilvl="7">
      <w:numFmt w:val="bullet"/>
      <w:lvlText w:val="•"/>
      <w:lvlJc w:val="left"/>
      <w:pPr>
        <w:ind w:left="6840" w:hanging="339"/>
      </w:pPr>
    </w:lvl>
    <w:lvl w:ilvl="8">
      <w:numFmt w:val="bullet"/>
      <w:lvlText w:val="•"/>
      <w:lvlJc w:val="left"/>
      <w:pPr>
        <w:ind w:left="7600" w:hanging="339"/>
      </w:pPr>
    </w:lvl>
  </w:abstractNum>
  <w:abstractNum w:abstractNumId="5">
    <w:nsid w:val="00000439"/>
    <w:multiLevelType w:val="multilevel"/>
    <w:tmpl w:val="000008BC"/>
    <w:lvl w:ilvl="0">
      <w:start w:val="1"/>
      <w:numFmt w:val="lowerRoman"/>
      <w:lvlText w:val="(%1)"/>
      <w:lvlJc w:val="left"/>
      <w:pPr>
        <w:ind w:left="1470" w:hanging="275"/>
      </w:pPr>
      <w:rPr>
        <w:rFonts w:ascii="Times New Roman" w:hAnsi="Times New Roman" w:cs="Times New Roman"/>
        <w:b w:val="0"/>
        <w:bCs w:val="0"/>
        <w:w w:val="102"/>
        <w:sz w:val="22"/>
        <w:szCs w:val="22"/>
      </w:rPr>
    </w:lvl>
    <w:lvl w:ilvl="1">
      <w:numFmt w:val="bullet"/>
      <w:lvlText w:val="•"/>
      <w:lvlJc w:val="left"/>
      <w:pPr>
        <w:ind w:left="2235" w:hanging="275"/>
      </w:pPr>
    </w:lvl>
    <w:lvl w:ilvl="2">
      <w:numFmt w:val="bullet"/>
      <w:lvlText w:val="•"/>
      <w:lvlJc w:val="left"/>
      <w:pPr>
        <w:ind w:left="3000" w:hanging="275"/>
      </w:pPr>
    </w:lvl>
    <w:lvl w:ilvl="3">
      <w:numFmt w:val="bullet"/>
      <w:lvlText w:val="•"/>
      <w:lvlJc w:val="left"/>
      <w:pPr>
        <w:ind w:left="3765" w:hanging="275"/>
      </w:pPr>
    </w:lvl>
    <w:lvl w:ilvl="4">
      <w:numFmt w:val="bullet"/>
      <w:lvlText w:val="•"/>
      <w:lvlJc w:val="left"/>
      <w:pPr>
        <w:ind w:left="4530" w:hanging="275"/>
      </w:pPr>
    </w:lvl>
    <w:lvl w:ilvl="5">
      <w:numFmt w:val="bullet"/>
      <w:lvlText w:val="•"/>
      <w:lvlJc w:val="left"/>
      <w:pPr>
        <w:ind w:left="5295" w:hanging="275"/>
      </w:pPr>
    </w:lvl>
    <w:lvl w:ilvl="6">
      <w:numFmt w:val="bullet"/>
      <w:lvlText w:val="•"/>
      <w:lvlJc w:val="left"/>
      <w:pPr>
        <w:ind w:left="6060" w:hanging="275"/>
      </w:pPr>
    </w:lvl>
    <w:lvl w:ilvl="7">
      <w:numFmt w:val="bullet"/>
      <w:lvlText w:val="•"/>
      <w:lvlJc w:val="left"/>
      <w:pPr>
        <w:ind w:left="6825" w:hanging="275"/>
      </w:pPr>
    </w:lvl>
    <w:lvl w:ilvl="8">
      <w:numFmt w:val="bullet"/>
      <w:lvlText w:val="•"/>
      <w:lvlJc w:val="left"/>
      <w:pPr>
        <w:ind w:left="7590" w:hanging="275"/>
      </w:pPr>
    </w:lvl>
  </w:abstractNum>
  <w:abstractNum w:abstractNumId="6">
    <w:nsid w:val="0000043A"/>
    <w:multiLevelType w:val="multilevel"/>
    <w:tmpl w:val="000008BD"/>
    <w:lvl w:ilvl="0">
      <w:start w:val="1"/>
      <w:numFmt w:val="decimal"/>
      <w:lvlText w:val="%1."/>
      <w:lvlJc w:val="left"/>
      <w:pPr>
        <w:ind w:left="980" w:hanging="840"/>
      </w:pPr>
      <w:rPr>
        <w:rFonts w:ascii="Times New Roman" w:hAnsi="Times New Roman" w:cs="Times New Roman"/>
        <w:b w:val="0"/>
        <w:bCs w:val="0"/>
        <w:sz w:val="24"/>
        <w:szCs w:val="24"/>
      </w:rPr>
    </w:lvl>
    <w:lvl w:ilvl="1">
      <w:start w:val="1"/>
      <w:numFmt w:val="lowerRoman"/>
      <w:lvlText w:val="%2."/>
      <w:lvlJc w:val="left"/>
      <w:pPr>
        <w:ind w:left="1100" w:hanging="728"/>
      </w:pPr>
      <w:rPr>
        <w:rFonts w:ascii="Times New Roman" w:hAnsi="Times New Roman" w:cs="Times New Roman"/>
        <w:b w:val="0"/>
        <w:bCs w:val="0"/>
        <w:sz w:val="24"/>
        <w:szCs w:val="24"/>
      </w:rPr>
    </w:lvl>
    <w:lvl w:ilvl="2">
      <w:numFmt w:val="bullet"/>
      <w:lvlText w:val="•"/>
      <w:lvlJc w:val="left"/>
      <w:pPr>
        <w:ind w:left="2180" w:hanging="728"/>
      </w:pPr>
    </w:lvl>
    <w:lvl w:ilvl="3">
      <w:numFmt w:val="bullet"/>
      <w:lvlText w:val="•"/>
      <w:lvlJc w:val="left"/>
      <w:pPr>
        <w:ind w:left="3022" w:hanging="728"/>
      </w:pPr>
    </w:lvl>
    <w:lvl w:ilvl="4">
      <w:numFmt w:val="bullet"/>
      <w:lvlText w:val="•"/>
      <w:lvlJc w:val="left"/>
      <w:pPr>
        <w:ind w:left="3865" w:hanging="728"/>
      </w:pPr>
    </w:lvl>
    <w:lvl w:ilvl="5">
      <w:numFmt w:val="bullet"/>
      <w:lvlText w:val="•"/>
      <w:lvlJc w:val="left"/>
      <w:pPr>
        <w:ind w:left="4707" w:hanging="728"/>
      </w:pPr>
    </w:lvl>
    <w:lvl w:ilvl="6">
      <w:numFmt w:val="bullet"/>
      <w:lvlText w:val="•"/>
      <w:lvlJc w:val="left"/>
      <w:pPr>
        <w:ind w:left="5550" w:hanging="728"/>
      </w:pPr>
    </w:lvl>
    <w:lvl w:ilvl="7">
      <w:numFmt w:val="bullet"/>
      <w:lvlText w:val="•"/>
      <w:lvlJc w:val="left"/>
      <w:pPr>
        <w:ind w:left="6392" w:hanging="728"/>
      </w:pPr>
    </w:lvl>
    <w:lvl w:ilvl="8">
      <w:numFmt w:val="bullet"/>
      <w:lvlText w:val="•"/>
      <w:lvlJc w:val="left"/>
      <w:pPr>
        <w:ind w:left="7235" w:hanging="728"/>
      </w:pPr>
    </w:lvl>
  </w:abstractNum>
  <w:abstractNum w:abstractNumId="7">
    <w:nsid w:val="0000043B"/>
    <w:multiLevelType w:val="multilevel"/>
    <w:tmpl w:val="000008BE"/>
    <w:lvl w:ilvl="0">
      <w:numFmt w:val="bullet"/>
      <w:lvlText w:val=""/>
      <w:lvlJc w:val="left"/>
      <w:pPr>
        <w:ind w:left="1820" w:hanging="478"/>
      </w:pPr>
      <w:rPr>
        <w:rFonts w:ascii="Symbol" w:hAnsi="Symbol" w:cs="Symbol"/>
        <w:b w:val="0"/>
        <w:bCs w:val="0"/>
        <w:w w:val="99"/>
        <w:sz w:val="24"/>
        <w:szCs w:val="24"/>
      </w:rPr>
    </w:lvl>
    <w:lvl w:ilvl="1">
      <w:numFmt w:val="bullet"/>
      <w:lvlText w:val="•"/>
      <w:lvlJc w:val="left"/>
      <w:pPr>
        <w:ind w:left="2530" w:hanging="478"/>
      </w:pPr>
    </w:lvl>
    <w:lvl w:ilvl="2">
      <w:numFmt w:val="bullet"/>
      <w:lvlText w:val="•"/>
      <w:lvlJc w:val="left"/>
      <w:pPr>
        <w:ind w:left="3240" w:hanging="478"/>
      </w:pPr>
    </w:lvl>
    <w:lvl w:ilvl="3">
      <w:numFmt w:val="bullet"/>
      <w:lvlText w:val="•"/>
      <w:lvlJc w:val="left"/>
      <w:pPr>
        <w:ind w:left="3950" w:hanging="478"/>
      </w:pPr>
    </w:lvl>
    <w:lvl w:ilvl="4">
      <w:numFmt w:val="bullet"/>
      <w:lvlText w:val="•"/>
      <w:lvlJc w:val="left"/>
      <w:pPr>
        <w:ind w:left="4660" w:hanging="478"/>
      </w:pPr>
    </w:lvl>
    <w:lvl w:ilvl="5">
      <w:numFmt w:val="bullet"/>
      <w:lvlText w:val="•"/>
      <w:lvlJc w:val="left"/>
      <w:pPr>
        <w:ind w:left="5370" w:hanging="478"/>
      </w:pPr>
    </w:lvl>
    <w:lvl w:ilvl="6">
      <w:numFmt w:val="bullet"/>
      <w:lvlText w:val="•"/>
      <w:lvlJc w:val="left"/>
      <w:pPr>
        <w:ind w:left="6080" w:hanging="478"/>
      </w:pPr>
    </w:lvl>
    <w:lvl w:ilvl="7">
      <w:numFmt w:val="bullet"/>
      <w:lvlText w:val="•"/>
      <w:lvlJc w:val="left"/>
      <w:pPr>
        <w:ind w:left="6790" w:hanging="478"/>
      </w:pPr>
    </w:lvl>
    <w:lvl w:ilvl="8">
      <w:numFmt w:val="bullet"/>
      <w:lvlText w:val="•"/>
      <w:lvlJc w:val="left"/>
      <w:pPr>
        <w:ind w:left="7500" w:hanging="478"/>
      </w:pPr>
    </w:lvl>
  </w:abstractNum>
  <w:abstractNum w:abstractNumId="8">
    <w:nsid w:val="0000043D"/>
    <w:multiLevelType w:val="multilevel"/>
    <w:tmpl w:val="000008C0"/>
    <w:lvl w:ilvl="0">
      <w:numFmt w:val="bullet"/>
      <w:lvlText w:val=""/>
      <w:lvlJc w:val="left"/>
      <w:pPr>
        <w:ind w:left="1902" w:hanging="720"/>
      </w:pPr>
      <w:rPr>
        <w:rFonts w:ascii="Symbol" w:hAnsi="Symbol" w:cs="Symbol"/>
        <w:b w:val="0"/>
        <w:bCs w:val="0"/>
        <w:w w:val="99"/>
        <w:sz w:val="24"/>
        <w:szCs w:val="24"/>
      </w:rPr>
    </w:lvl>
    <w:lvl w:ilvl="1">
      <w:numFmt w:val="bullet"/>
      <w:lvlText w:val="•"/>
      <w:lvlJc w:val="left"/>
      <w:pPr>
        <w:ind w:left="2171" w:hanging="720"/>
      </w:pPr>
    </w:lvl>
    <w:lvl w:ilvl="2">
      <w:numFmt w:val="bullet"/>
      <w:lvlText w:val="•"/>
      <w:lvlJc w:val="left"/>
      <w:pPr>
        <w:ind w:left="2441" w:hanging="720"/>
      </w:pPr>
    </w:lvl>
    <w:lvl w:ilvl="3">
      <w:numFmt w:val="bullet"/>
      <w:lvlText w:val="•"/>
      <w:lvlJc w:val="left"/>
      <w:pPr>
        <w:ind w:left="2710" w:hanging="720"/>
      </w:pPr>
    </w:lvl>
    <w:lvl w:ilvl="4">
      <w:numFmt w:val="bullet"/>
      <w:lvlText w:val="•"/>
      <w:lvlJc w:val="left"/>
      <w:pPr>
        <w:ind w:left="2979" w:hanging="720"/>
      </w:pPr>
    </w:lvl>
    <w:lvl w:ilvl="5">
      <w:numFmt w:val="bullet"/>
      <w:lvlText w:val="•"/>
      <w:lvlJc w:val="left"/>
      <w:pPr>
        <w:ind w:left="3249" w:hanging="720"/>
      </w:pPr>
    </w:lvl>
    <w:lvl w:ilvl="6">
      <w:numFmt w:val="bullet"/>
      <w:lvlText w:val="•"/>
      <w:lvlJc w:val="left"/>
      <w:pPr>
        <w:ind w:left="3518" w:hanging="720"/>
      </w:pPr>
    </w:lvl>
    <w:lvl w:ilvl="7">
      <w:numFmt w:val="bullet"/>
      <w:lvlText w:val="•"/>
      <w:lvlJc w:val="left"/>
      <w:pPr>
        <w:ind w:left="3788" w:hanging="720"/>
      </w:pPr>
    </w:lvl>
    <w:lvl w:ilvl="8">
      <w:numFmt w:val="bullet"/>
      <w:lvlText w:val="•"/>
      <w:lvlJc w:val="left"/>
      <w:pPr>
        <w:ind w:left="4057" w:hanging="720"/>
      </w:pPr>
    </w:lvl>
  </w:abstractNum>
  <w:abstractNum w:abstractNumId="9">
    <w:nsid w:val="0000043E"/>
    <w:multiLevelType w:val="multilevel"/>
    <w:tmpl w:val="000008C1"/>
    <w:lvl w:ilvl="0">
      <w:numFmt w:val="bullet"/>
      <w:lvlText w:val=""/>
      <w:lvlJc w:val="left"/>
      <w:pPr>
        <w:ind w:left="1755" w:hanging="720"/>
      </w:pPr>
      <w:rPr>
        <w:rFonts w:ascii="Symbol" w:hAnsi="Symbol" w:cs="Symbol"/>
        <w:b w:val="0"/>
        <w:bCs w:val="0"/>
        <w:w w:val="99"/>
        <w:sz w:val="24"/>
        <w:szCs w:val="24"/>
      </w:rPr>
    </w:lvl>
    <w:lvl w:ilvl="1">
      <w:numFmt w:val="bullet"/>
      <w:lvlText w:val="•"/>
      <w:lvlJc w:val="left"/>
      <w:pPr>
        <w:ind w:left="2004" w:hanging="720"/>
      </w:pPr>
    </w:lvl>
    <w:lvl w:ilvl="2">
      <w:numFmt w:val="bullet"/>
      <w:lvlText w:val="•"/>
      <w:lvlJc w:val="left"/>
      <w:pPr>
        <w:ind w:left="2254" w:hanging="720"/>
      </w:pPr>
    </w:lvl>
    <w:lvl w:ilvl="3">
      <w:numFmt w:val="bullet"/>
      <w:lvlText w:val="•"/>
      <w:lvlJc w:val="left"/>
      <w:pPr>
        <w:ind w:left="2503" w:hanging="720"/>
      </w:pPr>
    </w:lvl>
    <w:lvl w:ilvl="4">
      <w:numFmt w:val="bullet"/>
      <w:lvlText w:val="•"/>
      <w:lvlJc w:val="left"/>
      <w:pPr>
        <w:ind w:left="2752" w:hanging="720"/>
      </w:pPr>
    </w:lvl>
    <w:lvl w:ilvl="5">
      <w:numFmt w:val="bullet"/>
      <w:lvlText w:val="•"/>
      <w:lvlJc w:val="left"/>
      <w:pPr>
        <w:ind w:left="3001" w:hanging="720"/>
      </w:pPr>
    </w:lvl>
    <w:lvl w:ilvl="6">
      <w:numFmt w:val="bullet"/>
      <w:lvlText w:val="•"/>
      <w:lvlJc w:val="left"/>
      <w:pPr>
        <w:ind w:left="3251" w:hanging="720"/>
      </w:pPr>
    </w:lvl>
    <w:lvl w:ilvl="7">
      <w:numFmt w:val="bullet"/>
      <w:lvlText w:val="•"/>
      <w:lvlJc w:val="left"/>
      <w:pPr>
        <w:ind w:left="3500" w:hanging="720"/>
      </w:pPr>
    </w:lvl>
    <w:lvl w:ilvl="8">
      <w:numFmt w:val="bullet"/>
      <w:lvlText w:val="•"/>
      <w:lvlJc w:val="left"/>
      <w:pPr>
        <w:ind w:left="3749" w:hanging="720"/>
      </w:pPr>
    </w:lvl>
  </w:abstractNum>
  <w:abstractNum w:abstractNumId="10">
    <w:nsid w:val="0000043F"/>
    <w:multiLevelType w:val="multilevel"/>
    <w:tmpl w:val="000008C2"/>
    <w:lvl w:ilvl="0">
      <w:start w:val="1"/>
      <w:numFmt w:val="decimal"/>
      <w:lvlText w:val="%1."/>
      <w:lvlJc w:val="left"/>
      <w:pPr>
        <w:ind w:left="990" w:hanging="771"/>
      </w:pPr>
      <w:rPr>
        <w:rFonts w:ascii="Times New Roman" w:hAnsi="Times New Roman" w:cs="Times New Roman"/>
        <w:b w:val="0"/>
        <w:bCs w:val="0"/>
        <w:sz w:val="20"/>
        <w:szCs w:val="20"/>
      </w:rPr>
    </w:lvl>
    <w:lvl w:ilvl="1">
      <w:start w:val="1"/>
      <w:numFmt w:val="decimal"/>
      <w:lvlText w:val="%2."/>
      <w:lvlJc w:val="left"/>
      <w:pPr>
        <w:ind w:left="860" w:hanging="361"/>
      </w:pPr>
      <w:rPr>
        <w:rFonts w:ascii="Times New Roman" w:hAnsi="Times New Roman" w:cs="Times New Roman"/>
        <w:b w:val="0"/>
        <w:bCs w:val="0"/>
        <w:sz w:val="24"/>
        <w:szCs w:val="24"/>
      </w:rPr>
    </w:lvl>
    <w:lvl w:ilvl="2">
      <w:numFmt w:val="bullet"/>
      <w:lvlText w:val="•"/>
      <w:lvlJc w:val="left"/>
      <w:pPr>
        <w:ind w:left="1871" w:hanging="361"/>
      </w:pPr>
    </w:lvl>
    <w:lvl w:ilvl="3">
      <w:numFmt w:val="bullet"/>
      <w:lvlText w:val="•"/>
      <w:lvlJc w:val="left"/>
      <w:pPr>
        <w:ind w:left="2752" w:hanging="361"/>
      </w:pPr>
    </w:lvl>
    <w:lvl w:ilvl="4">
      <w:numFmt w:val="bullet"/>
      <w:lvlText w:val="•"/>
      <w:lvlJc w:val="left"/>
      <w:pPr>
        <w:ind w:left="3633" w:hanging="361"/>
      </w:pPr>
    </w:lvl>
    <w:lvl w:ilvl="5">
      <w:numFmt w:val="bullet"/>
      <w:lvlText w:val="•"/>
      <w:lvlJc w:val="left"/>
      <w:pPr>
        <w:ind w:left="4514" w:hanging="361"/>
      </w:pPr>
    </w:lvl>
    <w:lvl w:ilvl="6">
      <w:numFmt w:val="bullet"/>
      <w:lvlText w:val="•"/>
      <w:lvlJc w:val="left"/>
      <w:pPr>
        <w:ind w:left="5395" w:hanging="361"/>
      </w:pPr>
    </w:lvl>
    <w:lvl w:ilvl="7">
      <w:numFmt w:val="bullet"/>
      <w:lvlText w:val="•"/>
      <w:lvlJc w:val="left"/>
      <w:pPr>
        <w:ind w:left="6276" w:hanging="361"/>
      </w:pPr>
    </w:lvl>
    <w:lvl w:ilvl="8">
      <w:numFmt w:val="bullet"/>
      <w:lvlText w:val="•"/>
      <w:lvlJc w:val="left"/>
      <w:pPr>
        <w:ind w:left="7157" w:hanging="361"/>
      </w:pPr>
    </w:lvl>
  </w:abstractNum>
  <w:abstractNum w:abstractNumId="11">
    <w:nsid w:val="00000440"/>
    <w:multiLevelType w:val="multilevel"/>
    <w:tmpl w:val="000008C3"/>
    <w:lvl w:ilvl="0">
      <w:start w:val="1"/>
      <w:numFmt w:val="decimal"/>
      <w:lvlText w:val="%1."/>
      <w:lvlJc w:val="left"/>
      <w:pPr>
        <w:ind w:left="871" w:hanging="340"/>
      </w:pPr>
      <w:rPr>
        <w:rFonts w:ascii="Times New Roman" w:hAnsi="Times New Roman" w:cs="Times New Roman"/>
        <w:b w:val="0"/>
        <w:bCs w:val="0"/>
        <w:spacing w:val="-1"/>
        <w:w w:val="102"/>
        <w:sz w:val="22"/>
        <w:szCs w:val="22"/>
      </w:rPr>
    </w:lvl>
    <w:lvl w:ilvl="1">
      <w:start w:val="1"/>
      <w:numFmt w:val="lowerLetter"/>
      <w:lvlText w:val="(%2)"/>
      <w:lvlJc w:val="left"/>
      <w:pPr>
        <w:ind w:left="2395" w:hanging="340"/>
      </w:pPr>
      <w:rPr>
        <w:rFonts w:ascii="Times New Roman" w:hAnsi="Times New Roman" w:cs="Times New Roman"/>
        <w:b w:val="0"/>
        <w:bCs w:val="0"/>
        <w:spacing w:val="1"/>
        <w:w w:val="102"/>
        <w:sz w:val="22"/>
        <w:szCs w:val="22"/>
      </w:rPr>
    </w:lvl>
    <w:lvl w:ilvl="2">
      <w:numFmt w:val="bullet"/>
      <w:lvlText w:val="•"/>
      <w:lvlJc w:val="left"/>
      <w:pPr>
        <w:ind w:left="3120" w:hanging="340"/>
      </w:pPr>
    </w:lvl>
    <w:lvl w:ilvl="3">
      <w:numFmt w:val="bullet"/>
      <w:lvlText w:val="•"/>
      <w:lvlJc w:val="left"/>
      <w:pPr>
        <w:ind w:left="3845" w:hanging="340"/>
      </w:pPr>
    </w:lvl>
    <w:lvl w:ilvl="4">
      <w:numFmt w:val="bullet"/>
      <w:lvlText w:val="•"/>
      <w:lvlJc w:val="left"/>
      <w:pPr>
        <w:ind w:left="4570" w:hanging="340"/>
      </w:pPr>
    </w:lvl>
    <w:lvl w:ilvl="5">
      <w:numFmt w:val="bullet"/>
      <w:lvlText w:val="•"/>
      <w:lvlJc w:val="left"/>
      <w:pPr>
        <w:ind w:left="5295" w:hanging="340"/>
      </w:pPr>
    </w:lvl>
    <w:lvl w:ilvl="6">
      <w:numFmt w:val="bullet"/>
      <w:lvlText w:val="•"/>
      <w:lvlJc w:val="left"/>
      <w:pPr>
        <w:ind w:left="6020" w:hanging="340"/>
      </w:pPr>
    </w:lvl>
    <w:lvl w:ilvl="7">
      <w:numFmt w:val="bullet"/>
      <w:lvlText w:val="•"/>
      <w:lvlJc w:val="left"/>
      <w:pPr>
        <w:ind w:left="6745" w:hanging="340"/>
      </w:pPr>
    </w:lvl>
    <w:lvl w:ilvl="8">
      <w:numFmt w:val="bullet"/>
      <w:lvlText w:val="•"/>
      <w:lvlJc w:val="left"/>
      <w:pPr>
        <w:ind w:left="7470" w:hanging="340"/>
      </w:pPr>
    </w:lvl>
  </w:abstractNum>
  <w:abstractNum w:abstractNumId="12">
    <w:nsid w:val="00000441"/>
    <w:multiLevelType w:val="multilevel"/>
    <w:tmpl w:val="000008C4"/>
    <w:lvl w:ilvl="0">
      <w:start w:val="1"/>
      <w:numFmt w:val="decimal"/>
      <w:lvlText w:val="%1."/>
      <w:lvlJc w:val="left"/>
      <w:pPr>
        <w:ind w:left="924" w:hanging="678"/>
      </w:pPr>
      <w:rPr>
        <w:rFonts w:ascii="Times New Roman" w:hAnsi="Times New Roman" w:cs="Times New Roman"/>
        <w:b w:val="0"/>
        <w:bCs w:val="0"/>
        <w:spacing w:val="-1"/>
        <w:w w:val="102"/>
        <w:sz w:val="22"/>
        <w:szCs w:val="22"/>
      </w:rPr>
    </w:lvl>
    <w:lvl w:ilvl="1">
      <w:start w:val="1"/>
      <w:numFmt w:val="lowerLetter"/>
      <w:lvlText w:val="%2)"/>
      <w:lvlJc w:val="left"/>
      <w:pPr>
        <w:ind w:left="1488" w:hanging="339"/>
      </w:pPr>
      <w:rPr>
        <w:rFonts w:ascii="Times New Roman" w:hAnsi="Times New Roman" w:cs="Times New Roman"/>
        <w:b w:val="0"/>
        <w:bCs w:val="0"/>
        <w:spacing w:val="-1"/>
        <w:w w:val="102"/>
        <w:sz w:val="22"/>
        <w:szCs w:val="22"/>
      </w:rPr>
    </w:lvl>
    <w:lvl w:ilvl="2">
      <w:numFmt w:val="bullet"/>
      <w:lvlText w:val="•"/>
      <w:lvlJc w:val="left"/>
      <w:pPr>
        <w:ind w:left="2303" w:hanging="339"/>
      </w:pPr>
    </w:lvl>
    <w:lvl w:ilvl="3">
      <w:numFmt w:val="bullet"/>
      <w:lvlText w:val="•"/>
      <w:lvlJc w:val="left"/>
      <w:pPr>
        <w:ind w:left="3117" w:hanging="339"/>
      </w:pPr>
    </w:lvl>
    <w:lvl w:ilvl="4">
      <w:numFmt w:val="bullet"/>
      <w:lvlText w:val="•"/>
      <w:lvlJc w:val="left"/>
      <w:pPr>
        <w:ind w:left="3932" w:hanging="339"/>
      </w:pPr>
    </w:lvl>
    <w:lvl w:ilvl="5">
      <w:numFmt w:val="bullet"/>
      <w:lvlText w:val="•"/>
      <w:lvlJc w:val="left"/>
      <w:pPr>
        <w:ind w:left="4747" w:hanging="339"/>
      </w:pPr>
    </w:lvl>
    <w:lvl w:ilvl="6">
      <w:numFmt w:val="bullet"/>
      <w:lvlText w:val="•"/>
      <w:lvlJc w:val="left"/>
      <w:pPr>
        <w:ind w:left="5561" w:hanging="339"/>
      </w:pPr>
    </w:lvl>
    <w:lvl w:ilvl="7">
      <w:numFmt w:val="bullet"/>
      <w:lvlText w:val="•"/>
      <w:lvlJc w:val="left"/>
      <w:pPr>
        <w:ind w:left="6376" w:hanging="339"/>
      </w:pPr>
    </w:lvl>
    <w:lvl w:ilvl="8">
      <w:numFmt w:val="bullet"/>
      <w:lvlText w:val="•"/>
      <w:lvlJc w:val="left"/>
      <w:pPr>
        <w:ind w:left="7190" w:hanging="339"/>
      </w:pPr>
    </w:lvl>
  </w:abstractNum>
  <w:abstractNum w:abstractNumId="13">
    <w:nsid w:val="03A034B6"/>
    <w:multiLevelType w:val="hybridMultilevel"/>
    <w:tmpl w:val="4CC2399A"/>
    <w:lvl w:ilvl="0" w:tplc="0813000F">
      <w:start w:val="1"/>
      <w:numFmt w:val="decimal"/>
      <w:lvlText w:val="%1."/>
      <w:lvlJc w:val="left"/>
      <w:pPr>
        <w:ind w:left="153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07366215"/>
    <w:multiLevelType w:val="hybridMultilevel"/>
    <w:tmpl w:val="04688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D06AE3"/>
    <w:multiLevelType w:val="multilevel"/>
    <w:tmpl w:val="CACCA8BE"/>
    <w:lvl w:ilvl="0">
      <w:start w:val="10"/>
      <w:numFmt w:val="decimal"/>
      <w:lvlText w:val="%1."/>
      <w:lvlJc w:val="left"/>
      <w:pPr>
        <w:ind w:left="812" w:hanging="339"/>
      </w:pPr>
      <w:rPr>
        <w:rFonts w:ascii="Times New Roman" w:hAnsi="Times New Roman" w:cs="Times New Roman" w:hint="default"/>
        <w:b w:val="0"/>
        <w:bCs w:val="0"/>
        <w:spacing w:val="-1"/>
        <w:w w:val="102"/>
        <w:sz w:val="22"/>
        <w:szCs w:val="22"/>
      </w:rPr>
    </w:lvl>
    <w:lvl w:ilvl="1">
      <w:start w:val="1"/>
      <w:numFmt w:val="lowerLetter"/>
      <w:lvlText w:val="%2)"/>
      <w:lvlJc w:val="left"/>
      <w:pPr>
        <w:ind w:left="1490" w:hanging="339"/>
      </w:pPr>
      <w:rPr>
        <w:rFonts w:ascii="Times New Roman" w:hAnsi="Times New Roman" w:cs="Times New Roman" w:hint="default"/>
        <w:b w:val="0"/>
        <w:bCs w:val="0"/>
        <w:spacing w:val="-1"/>
        <w:w w:val="102"/>
        <w:sz w:val="22"/>
        <w:szCs w:val="22"/>
      </w:rPr>
    </w:lvl>
    <w:lvl w:ilvl="2">
      <w:numFmt w:val="bullet"/>
      <w:lvlText w:val="•"/>
      <w:lvlJc w:val="left"/>
      <w:pPr>
        <w:ind w:left="2338" w:hanging="339"/>
      </w:pPr>
      <w:rPr>
        <w:rFonts w:hint="default"/>
      </w:rPr>
    </w:lvl>
    <w:lvl w:ilvl="3">
      <w:numFmt w:val="bullet"/>
      <w:lvlText w:val="•"/>
      <w:lvlJc w:val="left"/>
      <w:pPr>
        <w:ind w:left="3186" w:hanging="339"/>
      </w:pPr>
      <w:rPr>
        <w:rFonts w:hint="default"/>
      </w:rPr>
    </w:lvl>
    <w:lvl w:ilvl="4">
      <w:numFmt w:val="bullet"/>
      <w:lvlText w:val="•"/>
      <w:lvlJc w:val="left"/>
      <w:pPr>
        <w:ind w:left="4033" w:hanging="339"/>
      </w:pPr>
      <w:rPr>
        <w:rFonts w:hint="default"/>
      </w:rPr>
    </w:lvl>
    <w:lvl w:ilvl="5">
      <w:numFmt w:val="bullet"/>
      <w:lvlText w:val="•"/>
      <w:lvlJc w:val="left"/>
      <w:pPr>
        <w:ind w:left="4881" w:hanging="339"/>
      </w:pPr>
      <w:rPr>
        <w:rFonts w:hint="default"/>
      </w:rPr>
    </w:lvl>
    <w:lvl w:ilvl="6">
      <w:numFmt w:val="bullet"/>
      <w:lvlText w:val="•"/>
      <w:lvlJc w:val="left"/>
      <w:pPr>
        <w:ind w:left="5729" w:hanging="339"/>
      </w:pPr>
      <w:rPr>
        <w:rFonts w:hint="default"/>
      </w:rPr>
    </w:lvl>
    <w:lvl w:ilvl="7">
      <w:numFmt w:val="bullet"/>
      <w:lvlText w:val="•"/>
      <w:lvlJc w:val="left"/>
      <w:pPr>
        <w:ind w:left="6576" w:hanging="339"/>
      </w:pPr>
      <w:rPr>
        <w:rFonts w:hint="default"/>
      </w:rPr>
    </w:lvl>
    <w:lvl w:ilvl="8">
      <w:numFmt w:val="bullet"/>
      <w:lvlText w:val="•"/>
      <w:lvlJc w:val="left"/>
      <w:pPr>
        <w:ind w:left="7424" w:hanging="339"/>
      </w:pPr>
      <w:rPr>
        <w:rFonts w:hint="default"/>
      </w:rPr>
    </w:lvl>
  </w:abstractNum>
  <w:abstractNum w:abstractNumId="16">
    <w:nsid w:val="0D645F46"/>
    <w:multiLevelType w:val="hybridMultilevel"/>
    <w:tmpl w:val="B0646852"/>
    <w:lvl w:ilvl="0" w:tplc="0813001B">
      <w:start w:val="1"/>
      <w:numFmt w:val="low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12335655"/>
    <w:multiLevelType w:val="multilevel"/>
    <w:tmpl w:val="000008B7"/>
    <w:lvl w:ilvl="0">
      <w:start w:val="1"/>
      <w:numFmt w:val="decimal"/>
      <w:lvlText w:val="%1."/>
      <w:lvlJc w:val="left"/>
      <w:pPr>
        <w:ind w:left="812" w:hanging="339"/>
      </w:pPr>
      <w:rPr>
        <w:rFonts w:ascii="Times New Roman" w:hAnsi="Times New Roman" w:cs="Times New Roman"/>
        <w:b w:val="0"/>
        <w:bCs w:val="0"/>
        <w:spacing w:val="-1"/>
        <w:w w:val="102"/>
        <w:sz w:val="22"/>
        <w:szCs w:val="22"/>
      </w:rPr>
    </w:lvl>
    <w:lvl w:ilvl="1">
      <w:start w:val="1"/>
      <w:numFmt w:val="lowerLetter"/>
      <w:lvlText w:val="%2)"/>
      <w:lvlJc w:val="left"/>
      <w:pPr>
        <w:ind w:left="1490" w:hanging="339"/>
      </w:pPr>
      <w:rPr>
        <w:rFonts w:ascii="Times New Roman" w:hAnsi="Times New Roman" w:cs="Times New Roman"/>
        <w:b w:val="0"/>
        <w:bCs w:val="0"/>
        <w:spacing w:val="-1"/>
        <w:w w:val="102"/>
        <w:sz w:val="22"/>
        <w:szCs w:val="22"/>
      </w:rPr>
    </w:lvl>
    <w:lvl w:ilvl="2">
      <w:numFmt w:val="bullet"/>
      <w:lvlText w:val="•"/>
      <w:lvlJc w:val="left"/>
      <w:pPr>
        <w:ind w:left="2338" w:hanging="339"/>
      </w:pPr>
    </w:lvl>
    <w:lvl w:ilvl="3">
      <w:numFmt w:val="bullet"/>
      <w:lvlText w:val="•"/>
      <w:lvlJc w:val="left"/>
      <w:pPr>
        <w:ind w:left="3186" w:hanging="339"/>
      </w:pPr>
    </w:lvl>
    <w:lvl w:ilvl="4">
      <w:numFmt w:val="bullet"/>
      <w:lvlText w:val="•"/>
      <w:lvlJc w:val="left"/>
      <w:pPr>
        <w:ind w:left="4033" w:hanging="339"/>
      </w:pPr>
    </w:lvl>
    <w:lvl w:ilvl="5">
      <w:numFmt w:val="bullet"/>
      <w:lvlText w:val="•"/>
      <w:lvlJc w:val="left"/>
      <w:pPr>
        <w:ind w:left="4881" w:hanging="339"/>
      </w:pPr>
    </w:lvl>
    <w:lvl w:ilvl="6">
      <w:numFmt w:val="bullet"/>
      <w:lvlText w:val="•"/>
      <w:lvlJc w:val="left"/>
      <w:pPr>
        <w:ind w:left="5729" w:hanging="339"/>
      </w:pPr>
    </w:lvl>
    <w:lvl w:ilvl="7">
      <w:numFmt w:val="bullet"/>
      <w:lvlText w:val="•"/>
      <w:lvlJc w:val="left"/>
      <w:pPr>
        <w:ind w:left="6576" w:hanging="339"/>
      </w:pPr>
    </w:lvl>
    <w:lvl w:ilvl="8">
      <w:numFmt w:val="bullet"/>
      <w:lvlText w:val="•"/>
      <w:lvlJc w:val="left"/>
      <w:pPr>
        <w:ind w:left="7424" w:hanging="339"/>
      </w:pPr>
    </w:lvl>
  </w:abstractNum>
  <w:abstractNum w:abstractNumId="18">
    <w:nsid w:val="13747AF6"/>
    <w:multiLevelType w:val="hybridMultilevel"/>
    <w:tmpl w:val="DFAEB41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3DD3182"/>
    <w:multiLevelType w:val="hybridMultilevel"/>
    <w:tmpl w:val="5256376A"/>
    <w:lvl w:ilvl="0" w:tplc="94D4FA48">
      <w:start w:val="1"/>
      <w:numFmt w:val="lowerLetter"/>
      <w:lvlText w:val="(%1)"/>
      <w:lvlJc w:val="left"/>
      <w:pPr>
        <w:tabs>
          <w:tab w:val="num" w:pos="1584"/>
        </w:tabs>
        <w:ind w:left="1584" w:hanging="504"/>
      </w:pPr>
      <w:rPr>
        <w:rFonts w:hint="default"/>
        <w:b w:val="0"/>
        <w:bCs w:val="0"/>
        <w:i w:val="0"/>
        <w:color w:val="auto"/>
        <w:sz w:val="22"/>
      </w:rPr>
    </w:lvl>
    <w:lvl w:ilvl="1" w:tplc="5EB254FA">
      <w:start w:val="1"/>
      <w:numFmt w:val="lowerRoman"/>
      <w:lvlText w:val="(%2)"/>
      <w:lvlJc w:val="left"/>
      <w:pPr>
        <w:tabs>
          <w:tab w:val="num" w:pos="2160"/>
        </w:tabs>
        <w:ind w:left="2160" w:hanging="720"/>
      </w:pPr>
      <w:rPr>
        <w:rFonts w:hint="default"/>
        <w:b w:val="0"/>
        <w:bCs w:val="0"/>
        <w:i w:val="0"/>
        <w:color w:val="auto"/>
        <w:sz w:val="22"/>
      </w:rPr>
    </w:lvl>
    <w:lvl w:ilvl="2" w:tplc="3F78534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B6D5D1E"/>
    <w:multiLevelType w:val="hybridMultilevel"/>
    <w:tmpl w:val="34D2DBF2"/>
    <w:lvl w:ilvl="0" w:tplc="95A6772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1E782922"/>
    <w:multiLevelType w:val="hybridMultilevel"/>
    <w:tmpl w:val="6F6AB5EC"/>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25CF215F"/>
    <w:multiLevelType w:val="hybridMultilevel"/>
    <w:tmpl w:val="A792141A"/>
    <w:lvl w:ilvl="0" w:tplc="125CB756">
      <w:start w:val="1"/>
      <w:numFmt w:val="lowerLetter"/>
      <w:lvlText w:val="(%1)"/>
      <w:lvlJc w:val="left"/>
      <w:pPr>
        <w:tabs>
          <w:tab w:val="num" w:pos="1584"/>
        </w:tabs>
        <w:ind w:left="1584" w:hanging="504"/>
      </w:pPr>
      <w:rPr>
        <w:rFonts w:hint="default"/>
        <w:b w:val="0"/>
        <w:bCs w:val="0"/>
        <w:i w:val="0"/>
        <w:color w:val="auto"/>
        <w:sz w:val="22"/>
      </w:rPr>
    </w:lvl>
    <w:lvl w:ilvl="1" w:tplc="CC36D2C6">
      <w:start w:val="1"/>
      <w:numFmt w:val="lowerRoman"/>
      <w:lvlText w:val="(%2)"/>
      <w:lvlJc w:val="left"/>
      <w:pPr>
        <w:tabs>
          <w:tab w:val="num" w:pos="2160"/>
        </w:tabs>
        <w:ind w:left="2160" w:hanging="720"/>
      </w:pPr>
      <w:rPr>
        <w:rFonts w:hint="default"/>
        <w:b w:val="0"/>
        <w:bCs w:val="0"/>
        <w:i w:val="0"/>
        <w:color w:val="auto"/>
        <w:sz w:val="22"/>
      </w:rPr>
    </w:lvl>
    <w:lvl w:ilvl="2" w:tplc="A18E6E88" w:tentative="1">
      <w:start w:val="1"/>
      <w:numFmt w:val="lowerRoman"/>
      <w:lvlText w:val="%3."/>
      <w:lvlJc w:val="right"/>
      <w:pPr>
        <w:tabs>
          <w:tab w:val="num" w:pos="2160"/>
        </w:tabs>
        <w:ind w:left="2160" w:hanging="180"/>
      </w:pPr>
    </w:lvl>
    <w:lvl w:ilvl="3" w:tplc="B2A87DCA" w:tentative="1">
      <w:start w:val="1"/>
      <w:numFmt w:val="decimal"/>
      <w:lvlText w:val="%4."/>
      <w:lvlJc w:val="left"/>
      <w:pPr>
        <w:tabs>
          <w:tab w:val="num" w:pos="2880"/>
        </w:tabs>
        <w:ind w:left="2880" w:hanging="360"/>
      </w:pPr>
    </w:lvl>
    <w:lvl w:ilvl="4" w:tplc="4BBA9C9E" w:tentative="1">
      <w:start w:val="1"/>
      <w:numFmt w:val="lowerLetter"/>
      <w:lvlText w:val="%5."/>
      <w:lvlJc w:val="left"/>
      <w:pPr>
        <w:tabs>
          <w:tab w:val="num" w:pos="3600"/>
        </w:tabs>
        <w:ind w:left="3600" w:hanging="360"/>
      </w:pPr>
    </w:lvl>
    <w:lvl w:ilvl="5" w:tplc="E3362798" w:tentative="1">
      <w:start w:val="1"/>
      <w:numFmt w:val="lowerRoman"/>
      <w:lvlText w:val="%6."/>
      <w:lvlJc w:val="right"/>
      <w:pPr>
        <w:tabs>
          <w:tab w:val="num" w:pos="4320"/>
        </w:tabs>
        <w:ind w:left="4320" w:hanging="180"/>
      </w:pPr>
    </w:lvl>
    <w:lvl w:ilvl="6" w:tplc="397CCF2E" w:tentative="1">
      <w:start w:val="1"/>
      <w:numFmt w:val="decimal"/>
      <w:lvlText w:val="%7."/>
      <w:lvlJc w:val="left"/>
      <w:pPr>
        <w:tabs>
          <w:tab w:val="num" w:pos="5040"/>
        </w:tabs>
        <w:ind w:left="5040" w:hanging="360"/>
      </w:pPr>
    </w:lvl>
    <w:lvl w:ilvl="7" w:tplc="B352E984" w:tentative="1">
      <w:start w:val="1"/>
      <w:numFmt w:val="lowerLetter"/>
      <w:lvlText w:val="%8."/>
      <w:lvlJc w:val="left"/>
      <w:pPr>
        <w:tabs>
          <w:tab w:val="num" w:pos="5760"/>
        </w:tabs>
        <w:ind w:left="5760" w:hanging="360"/>
      </w:pPr>
    </w:lvl>
    <w:lvl w:ilvl="8" w:tplc="2C260596" w:tentative="1">
      <w:start w:val="1"/>
      <w:numFmt w:val="lowerRoman"/>
      <w:lvlText w:val="%9."/>
      <w:lvlJc w:val="right"/>
      <w:pPr>
        <w:tabs>
          <w:tab w:val="num" w:pos="6480"/>
        </w:tabs>
        <w:ind w:left="6480" w:hanging="180"/>
      </w:pPr>
    </w:lvl>
  </w:abstractNum>
  <w:abstractNum w:abstractNumId="23">
    <w:nsid w:val="2A5418EB"/>
    <w:multiLevelType w:val="singleLevel"/>
    <w:tmpl w:val="0409000F"/>
    <w:lvl w:ilvl="0">
      <w:start w:val="1"/>
      <w:numFmt w:val="decimal"/>
      <w:lvlText w:val="%1."/>
      <w:lvlJc w:val="left"/>
      <w:pPr>
        <w:tabs>
          <w:tab w:val="num" w:pos="360"/>
        </w:tabs>
        <w:ind w:left="360" w:hanging="360"/>
      </w:pPr>
      <w:rPr>
        <w:rFonts w:hint="default"/>
      </w:rPr>
    </w:lvl>
  </w:abstractNum>
  <w:abstractNum w:abstractNumId="24">
    <w:nsid w:val="2AC17865"/>
    <w:multiLevelType w:val="hybridMultilevel"/>
    <w:tmpl w:val="2CAE97E2"/>
    <w:lvl w:ilvl="0" w:tplc="CA92F24E">
      <w:start w:val="1"/>
      <w:numFmt w:val="decimal"/>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nsid w:val="32A947E1"/>
    <w:multiLevelType w:val="hybridMultilevel"/>
    <w:tmpl w:val="BA2E1CB2"/>
    <w:lvl w:ilvl="0" w:tplc="EE20D012">
      <w:start w:val="2"/>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33712C36"/>
    <w:multiLevelType w:val="hybridMultilevel"/>
    <w:tmpl w:val="AC6415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C6747E"/>
    <w:multiLevelType w:val="hybridMultilevel"/>
    <w:tmpl w:val="C666E332"/>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34542565"/>
    <w:multiLevelType w:val="hybridMultilevel"/>
    <w:tmpl w:val="8A58F1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F3180A"/>
    <w:multiLevelType w:val="hybridMultilevel"/>
    <w:tmpl w:val="679EA3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9B1311"/>
    <w:multiLevelType w:val="hybridMultilevel"/>
    <w:tmpl w:val="709C722C"/>
    <w:lvl w:ilvl="0" w:tplc="125CB756">
      <w:start w:val="1"/>
      <w:numFmt w:val="lowerLetter"/>
      <w:lvlText w:val="(%1)"/>
      <w:lvlJc w:val="left"/>
      <w:pPr>
        <w:ind w:left="1440" w:hanging="360"/>
      </w:pPr>
      <w:rPr>
        <w:rFonts w:hint="default"/>
        <w:b w:val="0"/>
        <w:bCs w:val="0"/>
        <w:i w:val="0"/>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C345FE4"/>
    <w:multiLevelType w:val="hybridMultilevel"/>
    <w:tmpl w:val="CD247F2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3500783"/>
    <w:multiLevelType w:val="multilevel"/>
    <w:tmpl w:val="A2D43D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fid1"/>
      <w:lvlText w:val="%9."/>
      <w:lvlJc w:val="left"/>
      <w:pPr>
        <w:tabs>
          <w:tab w:val="num" w:pos="6480"/>
        </w:tabs>
        <w:ind w:left="6480" w:hanging="720"/>
      </w:pPr>
    </w:lvl>
  </w:abstractNum>
  <w:abstractNum w:abstractNumId="33">
    <w:nsid w:val="43FF4068"/>
    <w:multiLevelType w:val="hybridMultilevel"/>
    <w:tmpl w:val="AE86ED68"/>
    <w:lvl w:ilvl="0" w:tplc="08130017">
      <w:start w:val="1"/>
      <w:numFmt w:val="lowerLetter"/>
      <w:lvlText w:val="%1)"/>
      <w:lvlJc w:val="left"/>
      <w:pPr>
        <w:ind w:left="1871" w:hanging="360"/>
      </w:pPr>
    </w:lvl>
    <w:lvl w:ilvl="1" w:tplc="3A3435DE">
      <w:start w:val="1"/>
      <w:numFmt w:val="decimal"/>
      <w:lvlText w:val="%2."/>
      <w:lvlJc w:val="left"/>
      <w:pPr>
        <w:ind w:left="2591" w:hanging="360"/>
      </w:pPr>
      <w:rPr>
        <w:rFonts w:hint="default"/>
      </w:rPr>
    </w:lvl>
    <w:lvl w:ilvl="2" w:tplc="0813001B" w:tentative="1">
      <w:start w:val="1"/>
      <w:numFmt w:val="lowerRoman"/>
      <w:lvlText w:val="%3."/>
      <w:lvlJc w:val="right"/>
      <w:pPr>
        <w:ind w:left="3311" w:hanging="180"/>
      </w:pPr>
    </w:lvl>
    <w:lvl w:ilvl="3" w:tplc="0813000F" w:tentative="1">
      <w:start w:val="1"/>
      <w:numFmt w:val="decimal"/>
      <w:lvlText w:val="%4."/>
      <w:lvlJc w:val="left"/>
      <w:pPr>
        <w:ind w:left="4031" w:hanging="360"/>
      </w:pPr>
    </w:lvl>
    <w:lvl w:ilvl="4" w:tplc="08130019" w:tentative="1">
      <w:start w:val="1"/>
      <w:numFmt w:val="lowerLetter"/>
      <w:lvlText w:val="%5."/>
      <w:lvlJc w:val="left"/>
      <w:pPr>
        <w:ind w:left="4751" w:hanging="360"/>
      </w:pPr>
    </w:lvl>
    <w:lvl w:ilvl="5" w:tplc="0813001B" w:tentative="1">
      <w:start w:val="1"/>
      <w:numFmt w:val="lowerRoman"/>
      <w:lvlText w:val="%6."/>
      <w:lvlJc w:val="right"/>
      <w:pPr>
        <w:ind w:left="5471" w:hanging="180"/>
      </w:pPr>
    </w:lvl>
    <w:lvl w:ilvl="6" w:tplc="0813000F" w:tentative="1">
      <w:start w:val="1"/>
      <w:numFmt w:val="decimal"/>
      <w:lvlText w:val="%7."/>
      <w:lvlJc w:val="left"/>
      <w:pPr>
        <w:ind w:left="6191" w:hanging="360"/>
      </w:pPr>
    </w:lvl>
    <w:lvl w:ilvl="7" w:tplc="08130019" w:tentative="1">
      <w:start w:val="1"/>
      <w:numFmt w:val="lowerLetter"/>
      <w:lvlText w:val="%8."/>
      <w:lvlJc w:val="left"/>
      <w:pPr>
        <w:ind w:left="6911" w:hanging="360"/>
      </w:pPr>
    </w:lvl>
    <w:lvl w:ilvl="8" w:tplc="0813001B" w:tentative="1">
      <w:start w:val="1"/>
      <w:numFmt w:val="lowerRoman"/>
      <w:lvlText w:val="%9."/>
      <w:lvlJc w:val="right"/>
      <w:pPr>
        <w:ind w:left="7631" w:hanging="180"/>
      </w:pPr>
    </w:lvl>
  </w:abstractNum>
  <w:abstractNum w:abstractNumId="34">
    <w:nsid w:val="468C3261"/>
    <w:multiLevelType w:val="hybridMultilevel"/>
    <w:tmpl w:val="E53CE4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4BB2365A"/>
    <w:multiLevelType w:val="hybridMultilevel"/>
    <w:tmpl w:val="3C84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306522"/>
    <w:multiLevelType w:val="hybridMultilevel"/>
    <w:tmpl w:val="32426FC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pStyle w:val="Header2-SubClauses"/>
      <w:lvlText w:val="17.%2"/>
      <w:lvlJc w:val="left"/>
      <w:pPr>
        <w:tabs>
          <w:tab w:val="num" w:pos="600"/>
        </w:tabs>
        <w:ind w:left="600" w:hanging="600"/>
      </w:pPr>
      <w:rPr>
        <w:rFonts w:hint="default"/>
      </w:rPr>
    </w:lvl>
    <w:lvl w:ilvl="2">
      <w:start w:val="1"/>
      <w:numFmt w:val="lowerLetter"/>
      <w:pStyle w:val="P3Header1-Clauses"/>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57126A6"/>
    <w:multiLevelType w:val="hybridMultilevel"/>
    <w:tmpl w:val="AC6415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D435D9"/>
    <w:multiLevelType w:val="hybridMultilevel"/>
    <w:tmpl w:val="55BEB3C2"/>
    <w:lvl w:ilvl="0" w:tplc="0813000F">
      <w:start w:val="1"/>
      <w:numFmt w:val="decimal"/>
      <w:lvlText w:val="%1."/>
      <w:lvlJc w:val="left"/>
      <w:pPr>
        <w:ind w:left="720" w:hanging="360"/>
      </w:pPr>
    </w:lvl>
    <w:lvl w:ilvl="1" w:tplc="C4B25718">
      <w:start w:val="1"/>
      <w:numFmt w:val="lowerLetter"/>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nsid w:val="6311442D"/>
    <w:multiLevelType w:val="hybridMultilevel"/>
    <w:tmpl w:val="6C7EB246"/>
    <w:lvl w:ilvl="0" w:tplc="08130017">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nsid w:val="64B36B34"/>
    <w:multiLevelType w:val="hybridMultilevel"/>
    <w:tmpl w:val="CAAA8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A102B89"/>
    <w:multiLevelType w:val="hybridMultilevel"/>
    <w:tmpl w:val="D53E62D4"/>
    <w:lvl w:ilvl="0" w:tplc="9098C540">
      <w:start w:val="3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nsid w:val="6A82491A"/>
    <w:multiLevelType w:val="hybridMultilevel"/>
    <w:tmpl w:val="3042DE32"/>
    <w:lvl w:ilvl="0" w:tplc="9CEEF950">
      <w:start w:val="1"/>
      <w:numFmt w:val="lowerLetter"/>
      <w:lvlText w:val="(%1)"/>
      <w:lvlJc w:val="left"/>
      <w:pPr>
        <w:tabs>
          <w:tab w:val="num" w:pos="1008"/>
        </w:tabs>
        <w:ind w:left="1008" w:hanging="504"/>
      </w:pPr>
      <w:rPr>
        <w:rFonts w:hint="default"/>
        <w:b w:val="0"/>
        <w:bCs w:val="0"/>
        <w:i w:val="0"/>
        <w:color w:val="auto"/>
        <w:sz w:val="22"/>
      </w:rPr>
    </w:lvl>
    <w:lvl w:ilvl="1" w:tplc="3216DE5E">
      <w:start w:val="1"/>
      <w:numFmt w:val="lowerRoman"/>
      <w:lvlText w:val="(%2)"/>
      <w:lvlJc w:val="left"/>
      <w:pPr>
        <w:tabs>
          <w:tab w:val="num" w:pos="1224"/>
        </w:tabs>
        <w:ind w:left="1224" w:hanging="720"/>
      </w:pPr>
      <w:rPr>
        <w:b w:val="0"/>
        <w:i w:val="0"/>
        <w:sz w:val="24"/>
      </w:rPr>
    </w:lvl>
    <w:lvl w:ilvl="2" w:tplc="5C9664C6" w:tentative="1">
      <w:start w:val="1"/>
      <w:numFmt w:val="lowerRoman"/>
      <w:lvlText w:val="%3."/>
      <w:lvlJc w:val="right"/>
      <w:pPr>
        <w:tabs>
          <w:tab w:val="num" w:pos="1584"/>
        </w:tabs>
        <w:ind w:left="1584" w:hanging="180"/>
      </w:pPr>
    </w:lvl>
    <w:lvl w:ilvl="3" w:tplc="637ACB52" w:tentative="1">
      <w:start w:val="1"/>
      <w:numFmt w:val="decimal"/>
      <w:lvlText w:val="%4."/>
      <w:lvlJc w:val="left"/>
      <w:pPr>
        <w:tabs>
          <w:tab w:val="num" w:pos="2304"/>
        </w:tabs>
        <w:ind w:left="2304" w:hanging="360"/>
      </w:pPr>
    </w:lvl>
    <w:lvl w:ilvl="4" w:tplc="9A3C71CE" w:tentative="1">
      <w:start w:val="1"/>
      <w:numFmt w:val="lowerLetter"/>
      <w:lvlText w:val="%5."/>
      <w:lvlJc w:val="left"/>
      <w:pPr>
        <w:tabs>
          <w:tab w:val="num" w:pos="3024"/>
        </w:tabs>
        <w:ind w:left="3024" w:hanging="360"/>
      </w:pPr>
    </w:lvl>
    <w:lvl w:ilvl="5" w:tplc="6A48B91A" w:tentative="1">
      <w:start w:val="1"/>
      <w:numFmt w:val="lowerRoman"/>
      <w:lvlText w:val="%6."/>
      <w:lvlJc w:val="right"/>
      <w:pPr>
        <w:tabs>
          <w:tab w:val="num" w:pos="3744"/>
        </w:tabs>
        <w:ind w:left="3744" w:hanging="180"/>
      </w:pPr>
    </w:lvl>
    <w:lvl w:ilvl="6" w:tplc="8CF4F0BE" w:tentative="1">
      <w:start w:val="1"/>
      <w:numFmt w:val="decimal"/>
      <w:lvlText w:val="%7."/>
      <w:lvlJc w:val="left"/>
      <w:pPr>
        <w:tabs>
          <w:tab w:val="num" w:pos="4464"/>
        </w:tabs>
        <w:ind w:left="4464" w:hanging="360"/>
      </w:pPr>
    </w:lvl>
    <w:lvl w:ilvl="7" w:tplc="45B8242E" w:tentative="1">
      <w:start w:val="1"/>
      <w:numFmt w:val="lowerLetter"/>
      <w:lvlText w:val="%8."/>
      <w:lvlJc w:val="left"/>
      <w:pPr>
        <w:tabs>
          <w:tab w:val="num" w:pos="5184"/>
        </w:tabs>
        <w:ind w:left="5184" w:hanging="360"/>
      </w:pPr>
    </w:lvl>
    <w:lvl w:ilvl="8" w:tplc="6C06BE2E" w:tentative="1">
      <w:start w:val="1"/>
      <w:numFmt w:val="lowerRoman"/>
      <w:lvlText w:val="%9."/>
      <w:lvlJc w:val="right"/>
      <w:pPr>
        <w:tabs>
          <w:tab w:val="num" w:pos="5904"/>
        </w:tabs>
        <w:ind w:left="5904" w:hanging="180"/>
      </w:pPr>
    </w:lvl>
  </w:abstractNum>
  <w:abstractNum w:abstractNumId="44">
    <w:nsid w:val="703560E1"/>
    <w:multiLevelType w:val="hybridMultilevel"/>
    <w:tmpl w:val="5E740250"/>
    <w:lvl w:ilvl="0" w:tplc="7284C8C8">
      <w:start w:val="2"/>
      <w:numFmt w:val="decimal"/>
      <w:lvlText w:val="%1."/>
      <w:lvlJc w:val="left"/>
      <w:pPr>
        <w:ind w:left="720" w:hanging="360"/>
      </w:pPr>
      <w:rPr>
        <w:rFonts w:cs="Lohit Hin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8D0138"/>
    <w:multiLevelType w:val="hybridMultilevel"/>
    <w:tmpl w:val="F5F68A00"/>
    <w:lvl w:ilvl="0" w:tplc="8136550C">
      <w:start w:val="1"/>
      <w:numFmt w:val="lowerLetter"/>
      <w:lvlText w:val="%1)"/>
      <w:lvlJc w:val="left"/>
      <w:pPr>
        <w:ind w:left="720" w:hanging="360"/>
      </w:pPr>
    </w:lvl>
    <w:lvl w:ilvl="1" w:tplc="0EF41B68">
      <w:start w:val="1"/>
      <w:numFmt w:val="lowerLetter"/>
      <w:lvlText w:val="%2."/>
      <w:lvlJc w:val="left"/>
      <w:pPr>
        <w:ind w:left="1440" w:hanging="360"/>
      </w:pPr>
    </w:lvl>
    <w:lvl w:ilvl="2" w:tplc="B4C0BBB6">
      <w:start w:val="1"/>
      <w:numFmt w:val="lowerRoman"/>
      <w:lvlText w:val="%3."/>
      <w:lvlJc w:val="right"/>
      <w:pPr>
        <w:ind w:left="2160" w:hanging="180"/>
      </w:pPr>
    </w:lvl>
    <w:lvl w:ilvl="3" w:tplc="CD18AA40" w:tentative="1">
      <w:start w:val="1"/>
      <w:numFmt w:val="decimal"/>
      <w:lvlText w:val="%4."/>
      <w:lvlJc w:val="left"/>
      <w:pPr>
        <w:ind w:left="2880" w:hanging="360"/>
      </w:pPr>
    </w:lvl>
    <w:lvl w:ilvl="4" w:tplc="F9280CCE" w:tentative="1">
      <w:start w:val="1"/>
      <w:numFmt w:val="lowerLetter"/>
      <w:lvlText w:val="%5."/>
      <w:lvlJc w:val="left"/>
      <w:pPr>
        <w:ind w:left="3600" w:hanging="360"/>
      </w:pPr>
    </w:lvl>
    <w:lvl w:ilvl="5" w:tplc="8260246A" w:tentative="1">
      <w:start w:val="1"/>
      <w:numFmt w:val="lowerRoman"/>
      <w:lvlText w:val="%6."/>
      <w:lvlJc w:val="right"/>
      <w:pPr>
        <w:ind w:left="4320" w:hanging="180"/>
      </w:pPr>
    </w:lvl>
    <w:lvl w:ilvl="6" w:tplc="6E88B24E" w:tentative="1">
      <w:start w:val="1"/>
      <w:numFmt w:val="decimal"/>
      <w:lvlText w:val="%7."/>
      <w:lvlJc w:val="left"/>
      <w:pPr>
        <w:ind w:left="5040" w:hanging="360"/>
      </w:pPr>
    </w:lvl>
    <w:lvl w:ilvl="7" w:tplc="E3CA4C9C" w:tentative="1">
      <w:start w:val="1"/>
      <w:numFmt w:val="lowerLetter"/>
      <w:lvlText w:val="%8."/>
      <w:lvlJc w:val="left"/>
      <w:pPr>
        <w:ind w:left="5760" w:hanging="360"/>
      </w:pPr>
    </w:lvl>
    <w:lvl w:ilvl="8" w:tplc="7AFEC12C" w:tentative="1">
      <w:start w:val="1"/>
      <w:numFmt w:val="lowerRoman"/>
      <w:lvlText w:val="%9."/>
      <w:lvlJc w:val="right"/>
      <w:pPr>
        <w:ind w:left="6480" w:hanging="180"/>
      </w:pPr>
    </w:lvl>
  </w:abstractNum>
  <w:abstractNum w:abstractNumId="46">
    <w:nsid w:val="746E649D"/>
    <w:multiLevelType w:val="hybridMultilevel"/>
    <w:tmpl w:val="3418F77A"/>
    <w:lvl w:ilvl="0" w:tplc="0813001B">
      <w:start w:val="1"/>
      <w:numFmt w:val="lowerRoman"/>
      <w:lvlText w:val="%1."/>
      <w:lvlJc w:val="righ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7">
    <w:nsid w:val="76F7337E"/>
    <w:multiLevelType w:val="hybridMultilevel"/>
    <w:tmpl w:val="71EA8872"/>
    <w:lvl w:ilvl="0" w:tplc="0813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8CF7C41"/>
    <w:multiLevelType w:val="hybridMultilevel"/>
    <w:tmpl w:val="15FA63E4"/>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nsid w:val="79D41B2C"/>
    <w:multiLevelType w:val="hybridMultilevel"/>
    <w:tmpl w:val="5ABEB42C"/>
    <w:lvl w:ilvl="0" w:tplc="E8F8393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3"/>
  </w:num>
  <w:num w:numId="2">
    <w:abstractNumId w:val="43"/>
  </w:num>
  <w:num w:numId="3">
    <w:abstractNumId w:val="22"/>
  </w:num>
  <w:num w:numId="4">
    <w:abstractNumId w:val="45"/>
  </w:num>
  <w:num w:numId="5">
    <w:abstractNumId w:val="37"/>
  </w:num>
  <w:num w:numId="6">
    <w:abstractNumId w:val="32"/>
  </w:num>
  <w:num w:numId="7">
    <w:abstractNumId w:val="19"/>
  </w:num>
  <w:num w:numId="8">
    <w:abstractNumId w:val="44"/>
  </w:num>
  <w:num w:numId="9">
    <w:abstractNumId w:val="0"/>
  </w:num>
  <w:num w:numId="10">
    <w:abstractNumId w:val="24"/>
  </w:num>
  <w:num w:numId="11">
    <w:abstractNumId w:val="42"/>
  </w:num>
  <w:num w:numId="12">
    <w:abstractNumId w:val="49"/>
  </w:num>
  <w:num w:numId="13">
    <w:abstractNumId w:val="25"/>
  </w:num>
  <w:num w:numId="14">
    <w:abstractNumId w:val="1"/>
  </w:num>
  <w:num w:numId="15">
    <w:abstractNumId w:val="12"/>
  </w:num>
  <w:num w:numId="16">
    <w:abstractNumId w:val="11"/>
  </w:num>
  <w:num w:numId="17">
    <w:abstractNumId w:val="10"/>
  </w:num>
  <w:num w:numId="18">
    <w:abstractNumId w:val="9"/>
  </w:num>
  <w:num w:numId="19">
    <w:abstractNumId w:val="8"/>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3"/>
  </w:num>
  <w:num w:numId="27">
    <w:abstractNumId w:val="15"/>
  </w:num>
  <w:num w:numId="28">
    <w:abstractNumId w:val="33"/>
  </w:num>
  <w:num w:numId="29">
    <w:abstractNumId w:val="48"/>
  </w:num>
  <w:num w:numId="30">
    <w:abstractNumId w:val="20"/>
  </w:num>
  <w:num w:numId="31">
    <w:abstractNumId w:val="46"/>
  </w:num>
  <w:num w:numId="32">
    <w:abstractNumId w:val="34"/>
  </w:num>
  <w:num w:numId="33">
    <w:abstractNumId w:val="16"/>
  </w:num>
  <w:num w:numId="34">
    <w:abstractNumId w:val="17"/>
  </w:num>
  <w:num w:numId="35">
    <w:abstractNumId w:val="36"/>
  </w:num>
  <w:num w:numId="36">
    <w:abstractNumId w:val="39"/>
  </w:num>
  <w:num w:numId="37">
    <w:abstractNumId w:val="40"/>
  </w:num>
  <w:num w:numId="38">
    <w:abstractNumId w:val="27"/>
  </w:num>
  <w:num w:numId="39">
    <w:abstractNumId w:val="18"/>
  </w:num>
  <w:num w:numId="40">
    <w:abstractNumId w:val="28"/>
  </w:num>
  <w:num w:numId="41">
    <w:abstractNumId w:val="29"/>
  </w:num>
  <w:num w:numId="42">
    <w:abstractNumId w:val="38"/>
  </w:num>
  <w:num w:numId="43">
    <w:abstractNumId w:val="26"/>
  </w:num>
  <w:num w:numId="44">
    <w:abstractNumId w:val="35"/>
  </w:num>
  <w:num w:numId="45">
    <w:abstractNumId w:val="41"/>
  </w:num>
  <w:num w:numId="46">
    <w:abstractNumId w:val="31"/>
  </w:num>
  <w:num w:numId="47">
    <w:abstractNumId w:val="47"/>
  </w:num>
  <w:num w:numId="48">
    <w:abstractNumId w:val="21"/>
  </w:num>
  <w:num w:numId="49">
    <w:abstractNumId w:val="30"/>
  </w:num>
  <w:num w:numId="50">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hyphenationZone w:val="425"/>
  <w:drawingGridHorizontalSpacing w:val="120"/>
  <w:displayHorizontalDrawingGridEvery w:val="2"/>
  <w:characterSpacingControl w:val="doNotCompress"/>
  <w:hdrShapeDefaults>
    <o:shapedefaults v:ext="edit" spidmax="6144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F3285"/>
    <w:rsid w:val="0000019A"/>
    <w:rsid w:val="000002AF"/>
    <w:rsid w:val="000003C8"/>
    <w:rsid w:val="0000179D"/>
    <w:rsid w:val="0000189A"/>
    <w:rsid w:val="00003776"/>
    <w:rsid w:val="00003C48"/>
    <w:rsid w:val="00005FB7"/>
    <w:rsid w:val="00010183"/>
    <w:rsid w:val="000118F5"/>
    <w:rsid w:val="00012AFC"/>
    <w:rsid w:val="00015555"/>
    <w:rsid w:val="000163F5"/>
    <w:rsid w:val="00017245"/>
    <w:rsid w:val="000172A8"/>
    <w:rsid w:val="000177A9"/>
    <w:rsid w:val="00017E61"/>
    <w:rsid w:val="000203B8"/>
    <w:rsid w:val="0002070E"/>
    <w:rsid w:val="00020AD7"/>
    <w:rsid w:val="00020E7E"/>
    <w:rsid w:val="0002134C"/>
    <w:rsid w:val="00025226"/>
    <w:rsid w:val="00027271"/>
    <w:rsid w:val="00027300"/>
    <w:rsid w:val="00031717"/>
    <w:rsid w:val="0003249B"/>
    <w:rsid w:val="00032951"/>
    <w:rsid w:val="00033834"/>
    <w:rsid w:val="0003492A"/>
    <w:rsid w:val="00034A6A"/>
    <w:rsid w:val="00035633"/>
    <w:rsid w:val="00035CC4"/>
    <w:rsid w:val="00040641"/>
    <w:rsid w:val="00040F6A"/>
    <w:rsid w:val="00042E0E"/>
    <w:rsid w:val="00044706"/>
    <w:rsid w:val="00045C7B"/>
    <w:rsid w:val="00047658"/>
    <w:rsid w:val="000510CA"/>
    <w:rsid w:val="00052762"/>
    <w:rsid w:val="00052E88"/>
    <w:rsid w:val="00055066"/>
    <w:rsid w:val="00055A70"/>
    <w:rsid w:val="000571C5"/>
    <w:rsid w:val="0005778F"/>
    <w:rsid w:val="00057C86"/>
    <w:rsid w:val="00063A22"/>
    <w:rsid w:val="00065815"/>
    <w:rsid w:val="0006753B"/>
    <w:rsid w:val="000676CC"/>
    <w:rsid w:val="000725B9"/>
    <w:rsid w:val="000742E0"/>
    <w:rsid w:val="00077C3C"/>
    <w:rsid w:val="00080FC3"/>
    <w:rsid w:val="0008181D"/>
    <w:rsid w:val="000825FC"/>
    <w:rsid w:val="00083323"/>
    <w:rsid w:val="0008386E"/>
    <w:rsid w:val="000838B6"/>
    <w:rsid w:val="00090AB9"/>
    <w:rsid w:val="000925A8"/>
    <w:rsid w:val="00093BE4"/>
    <w:rsid w:val="0009536D"/>
    <w:rsid w:val="00095E33"/>
    <w:rsid w:val="000969CA"/>
    <w:rsid w:val="00096FD4"/>
    <w:rsid w:val="00097856"/>
    <w:rsid w:val="00097CCA"/>
    <w:rsid w:val="000A10CC"/>
    <w:rsid w:val="000A4442"/>
    <w:rsid w:val="000A6DC6"/>
    <w:rsid w:val="000B04D8"/>
    <w:rsid w:val="000B10D2"/>
    <w:rsid w:val="000B2214"/>
    <w:rsid w:val="000B2464"/>
    <w:rsid w:val="000B4E8B"/>
    <w:rsid w:val="000B5341"/>
    <w:rsid w:val="000C0864"/>
    <w:rsid w:val="000C27A7"/>
    <w:rsid w:val="000C2D2F"/>
    <w:rsid w:val="000C3471"/>
    <w:rsid w:val="000C6E24"/>
    <w:rsid w:val="000C775D"/>
    <w:rsid w:val="000D0674"/>
    <w:rsid w:val="000D06F4"/>
    <w:rsid w:val="000D1713"/>
    <w:rsid w:val="000D2CDD"/>
    <w:rsid w:val="000D38BF"/>
    <w:rsid w:val="000D4777"/>
    <w:rsid w:val="000D5A7E"/>
    <w:rsid w:val="000D6314"/>
    <w:rsid w:val="000D79EE"/>
    <w:rsid w:val="000E28E2"/>
    <w:rsid w:val="000E43AD"/>
    <w:rsid w:val="000E4DA6"/>
    <w:rsid w:val="000E6682"/>
    <w:rsid w:val="000E7087"/>
    <w:rsid w:val="000E7771"/>
    <w:rsid w:val="000F184B"/>
    <w:rsid w:val="000F2D8E"/>
    <w:rsid w:val="000F2E7F"/>
    <w:rsid w:val="000F3A44"/>
    <w:rsid w:val="000F3A75"/>
    <w:rsid w:val="000F5173"/>
    <w:rsid w:val="000F5265"/>
    <w:rsid w:val="000F5303"/>
    <w:rsid w:val="000F5F51"/>
    <w:rsid w:val="000F6713"/>
    <w:rsid w:val="000F76D9"/>
    <w:rsid w:val="000F7B45"/>
    <w:rsid w:val="0011139D"/>
    <w:rsid w:val="00112C01"/>
    <w:rsid w:val="00117B94"/>
    <w:rsid w:val="00117DFE"/>
    <w:rsid w:val="001242A6"/>
    <w:rsid w:val="0012493A"/>
    <w:rsid w:val="001255EE"/>
    <w:rsid w:val="00127571"/>
    <w:rsid w:val="00127878"/>
    <w:rsid w:val="00135113"/>
    <w:rsid w:val="00136281"/>
    <w:rsid w:val="00136350"/>
    <w:rsid w:val="00141A7C"/>
    <w:rsid w:val="00142C33"/>
    <w:rsid w:val="001437C5"/>
    <w:rsid w:val="00145C34"/>
    <w:rsid w:val="00146BDE"/>
    <w:rsid w:val="00146E3E"/>
    <w:rsid w:val="00150522"/>
    <w:rsid w:val="00151E20"/>
    <w:rsid w:val="00151EB5"/>
    <w:rsid w:val="00153E09"/>
    <w:rsid w:val="00154E3E"/>
    <w:rsid w:val="00155789"/>
    <w:rsid w:val="00155970"/>
    <w:rsid w:val="00156079"/>
    <w:rsid w:val="001577D7"/>
    <w:rsid w:val="00157CB0"/>
    <w:rsid w:val="00157DB2"/>
    <w:rsid w:val="00161ABC"/>
    <w:rsid w:val="00161E8F"/>
    <w:rsid w:val="0016230E"/>
    <w:rsid w:val="00163467"/>
    <w:rsid w:val="00164191"/>
    <w:rsid w:val="001656FE"/>
    <w:rsid w:val="00167C60"/>
    <w:rsid w:val="00170899"/>
    <w:rsid w:val="00170932"/>
    <w:rsid w:val="0017125F"/>
    <w:rsid w:val="00172EFC"/>
    <w:rsid w:val="00173DB8"/>
    <w:rsid w:val="00176DF6"/>
    <w:rsid w:val="00180143"/>
    <w:rsid w:val="00183EEA"/>
    <w:rsid w:val="00191CD6"/>
    <w:rsid w:val="00192BB4"/>
    <w:rsid w:val="00194023"/>
    <w:rsid w:val="001949F7"/>
    <w:rsid w:val="00195279"/>
    <w:rsid w:val="0019598F"/>
    <w:rsid w:val="0019673F"/>
    <w:rsid w:val="001A0453"/>
    <w:rsid w:val="001A0E76"/>
    <w:rsid w:val="001A4709"/>
    <w:rsid w:val="001A4FCB"/>
    <w:rsid w:val="001A6B46"/>
    <w:rsid w:val="001A7676"/>
    <w:rsid w:val="001A775F"/>
    <w:rsid w:val="001B0FD1"/>
    <w:rsid w:val="001B41B7"/>
    <w:rsid w:val="001B4E94"/>
    <w:rsid w:val="001B60D0"/>
    <w:rsid w:val="001C1EE0"/>
    <w:rsid w:val="001C2110"/>
    <w:rsid w:val="001C32F2"/>
    <w:rsid w:val="001C444C"/>
    <w:rsid w:val="001C5C2B"/>
    <w:rsid w:val="001C6567"/>
    <w:rsid w:val="001C7445"/>
    <w:rsid w:val="001C7C46"/>
    <w:rsid w:val="001D0324"/>
    <w:rsid w:val="001D2A7E"/>
    <w:rsid w:val="001D3E04"/>
    <w:rsid w:val="001D571C"/>
    <w:rsid w:val="001D7288"/>
    <w:rsid w:val="001D73B0"/>
    <w:rsid w:val="001E02CF"/>
    <w:rsid w:val="001E14F1"/>
    <w:rsid w:val="001E21CA"/>
    <w:rsid w:val="001E2624"/>
    <w:rsid w:val="001E4D6E"/>
    <w:rsid w:val="001E7587"/>
    <w:rsid w:val="001E76A5"/>
    <w:rsid w:val="001F0D21"/>
    <w:rsid w:val="001F142E"/>
    <w:rsid w:val="001F22ED"/>
    <w:rsid w:val="001F2782"/>
    <w:rsid w:val="001F36D2"/>
    <w:rsid w:val="001F3B6A"/>
    <w:rsid w:val="001F4F0A"/>
    <w:rsid w:val="001F6DF2"/>
    <w:rsid w:val="001F6ED8"/>
    <w:rsid w:val="001F74D3"/>
    <w:rsid w:val="00200661"/>
    <w:rsid w:val="0020326B"/>
    <w:rsid w:val="002049FC"/>
    <w:rsid w:val="00204B55"/>
    <w:rsid w:val="00206147"/>
    <w:rsid w:val="00206A6F"/>
    <w:rsid w:val="00207821"/>
    <w:rsid w:val="00214D44"/>
    <w:rsid w:val="00215227"/>
    <w:rsid w:val="0021556E"/>
    <w:rsid w:val="002160AE"/>
    <w:rsid w:val="002206C1"/>
    <w:rsid w:val="002243C7"/>
    <w:rsid w:val="002253F0"/>
    <w:rsid w:val="00226704"/>
    <w:rsid w:val="0022708A"/>
    <w:rsid w:val="00227255"/>
    <w:rsid w:val="00227CF6"/>
    <w:rsid w:val="0023025D"/>
    <w:rsid w:val="00234B1A"/>
    <w:rsid w:val="00234F00"/>
    <w:rsid w:val="00240A7A"/>
    <w:rsid w:val="002411BB"/>
    <w:rsid w:val="002415ED"/>
    <w:rsid w:val="00244C05"/>
    <w:rsid w:val="00245BBB"/>
    <w:rsid w:val="00245FE9"/>
    <w:rsid w:val="00250D3C"/>
    <w:rsid w:val="002564BB"/>
    <w:rsid w:val="00257238"/>
    <w:rsid w:val="00260A5C"/>
    <w:rsid w:val="00261918"/>
    <w:rsid w:val="00262043"/>
    <w:rsid w:val="00262DFC"/>
    <w:rsid w:val="00262E71"/>
    <w:rsid w:val="00265986"/>
    <w:rsid w:val="00270AC7"/>
    <w:rsid w:val="00270D3A"/>
    <w:rsid w:val="0027217C"/>
    <w:rsid w:val="0027387D"/>
    <w:rsid w:val="00274651"/>
    <w:rsid w:val="00275A09"/>
    <w:rsid w:val="00275DCB"/>
    <w:rsid w:val="0027734D"/>
    <w:rsid w:val="0028077A"/>
    <w:rsid w:val="00280E23"/>
    <w:rsid w:val="00282748"/>
    <w:rsid w:val="0028358C"/>
    <w:rsid w:val="00283609"/>
    <w:rsid w:val="00283676"/>
    <w:rsid w:val="0028439C"/>
    <w:rsid w:val="00284A3D"/>
    <w:rsid w:val="0028662D"/>
    <w:rsid w:val="00286B09"/>
    <w:rsid w:val="00286EB3"/>
    <w:rsid w:val="00290B92"/>
    <w:rsid w:val="00290FBA"/>
    <w:rsid w:val="002928A6"/>
    <w:rsid w:val="00292ACF"/>
    <w:rsid w:val="00292CF4"/>
    <w:rsid w:val="00293F3C"/>
    <w:rsid w:val="00294E75"/>
    <w:rsid w:val="002955B2"/>
    <w:rsid w:val="00297FF1"/>
    <w:rsid w:val="002A0F69"/>
    <w:rsid w:val="002A300D"/>
    <w:rsid w:val="002A48B9"/>
    <w:rsid w:val="002A6AAD"/>
    <w:rsid w:val="002A784D"/>
    <w:rsid w:val="002A7D99"/>
    <w:rsid w:val="002B014C"/>
    <w:rsid w:val="002B0DB4"/>
    <w:rsid w:val="002B29C7"/>
    <w:rsid w:val="002B41D6"/>
    <w:rsid w:val="002B55DE"/>
    <w:rsid w:val="002B6D13"/>
    <w:rsid w:val="002B6FD9"/>
    <w:rsid w:val="002C063A"/>
    <w:rsid w:val="002C0A84"/>
    <w:rsid w:val="002C3057"/>
    <w:rsid w:val="002C4DE1"/>
    <w:rsid w:val="002C5E53"/>
    <w:rsid w:val="002C798C"/>
    <w:rsid w:val="002D331D"/>
    <w:rsid w:val="002D5C80"/>
    <w:rsid w:val="002D6362"/>
    <w:rsid w:val="002D74BB"/>
    <w:rsid w:val="002E0C1F"/>
    <w:rsid w:val="002E29A7"/>
    <w:rsid w:val="002E7546"/>
    <w:rsid w:val="002E7F94"/>
    <w:rsid w:val="002F138F"/>
    <w:rsid w:val="002F4FAD"/>
    <w:rsid w:val="002F5AAF"/>
    <w:rsid w:val="002F6CD6"/>
    <w:rsid w:val="00302FBD"/>
    <w:rsid w:val="003030E6"/>
    <w:rsid w:val="0030784E"/>
    <w:rsid w:val="0031285F"/>
    <w:rsid w:val="003130A5"/>
    <w:rsid w:val="00313E25"/>
    <w:rsid w:val="0031644C"/>
    <w:rsid w:val="00317626"/>
    <w:rsid w:val="00320C08"/>
    <w:rsid w:val="00322400"/>
    <w:rsid w:val="003229A1"/>
    <w:rsid w:val="0032366F"/>
    <w:rsid w:val="003236D8"/>
    <w:rsid w:val="00326F29"/>
    <w:rsid w:val="00330006"/>
    <w:rsid w:val="003300CE"/>
    <w:rsid w:val="0033153B"/>
    <w:rsid w:val="00332133"/>
    <w:rsid w:val="0033287C"/>
    <w:rsid w:val="00333A2F"/>
    <w:rsid w:val="0033505D"/>
    <w:rsid w:val="003360F0"/>
    <w:rsid w:val="003368D3"/>
    <w:rsid w:val="00344261"/>
    <w:rsid w:val="00345036"/>
    <w:rsid w:val="00345269"/>
    <w:rsid w:val="00345C68"/>
    <w:rsid w:val="00346367"/>
    <w:rsid w:val="003467FB"/>
    <w:rsid w:val="0034741C"/>
    <w:rsid w:val="003515E0"/>
    <w:rsid w:val="003541B6"/>
    <w:rsid w:val="003552E4"/>
    <w:rsid w:val="00355C3C"/>
    <w:rsid w:val="00356C63"/>
    <w:rsid w:val="00363D06"/>
    <w:rsid w:val="003643C3"/>
    <w:rsid w:val="00365A46"/>
    <w:rsid w:val="003666AA"/>
    <w:rsid w:val="0037014F"/>
    <w:rsid w:val="00370CB6"/>
    <w:rsid w:val="00372205"/>
    <w:rsid w:val="003727E0"/>
    <w:rsid w:val="0037475C"/>
    <w:rsid w:val="00376279"/>
    <w:rsid w:val="00376861"/>
    <w:rsid w:val="00376863"/>
    <w:rsid w:val="00377A94"/>
    <w:rsid w:val="00377F07"/>
    <w:rsid w:val="00377F27"/>
    <w:rsid w:val="003818F4"/>
    <w:rsid w:val="00381E6C"/>
    <w:rsid w:val="00386F91"/>
    <w:rsid w:val="00387D12"/>
    <w:rsid w:val="003903E6"/>
    <w:rsid w:val="00390467"/>
    <w:rsid w:val="00392093"/>
    <w:rsid w:val="00392F03"/>
    <w:rsid w:val="003932FE"/>
    <w:rsid w:val="00394B31"/>
    <w:rsid w:val="00394C34"/>
    <w:rsid w:val="003A0638"/>
    <w:rsid w:val="003A10E4"/>
    <w:rsid w:val="003A259F"/>
    <w:rsid w:val="003A4A96"/>
    <w:rsid w:val="003A5730"/>
    <w:rsid w:val="003A582F"/>
    <w:rsid w:val="003B08F0"/>
    <w:rsid w:val="003B1F05"/>
    <w:rsid w:val="003B2319"/>
    <w:rsid w:val="003B260B"/>
    <w:rsid w:val="003B40C6"/>
    <w:rsid w:val="003B553A"/>
    <w:rsid w:val="003B5942"/>
    <w:rsid w:val="003B6121"/>
    <w:rsid w:val="003B624A"/>
    <w:rsid w:val="003B7719"/>
    <w:rsid w:val="003C0F7A"/>
    <w:rsid w:val="003C2839"/>
    <w:rsid w:val="003C3B54"/>
    <w:rsid w:val="003C50A4"/>
    <w:rsid w:val="003C52F7"/>
    <w:rsid w:val="003C67A3"/>
    <w:rsid w:val="003C74D3"/>
    <w:rsid w:val="003D0BD0"/>
    <w:rsid w:val="003D1093"/>
    <w:rsid w:val="003D114C"/>
    <w:rsid w:val="003D21FA"/>
    <w:rsid w:val="003D275F"/>
    <w:rsid w:val="003D6175"/>
    <w:rsid w:val="003D6D9E"/>
    <w:rsid w:val="003E0FB3"/>
    <w:rsid w:val="003E5CB0"/>
    <w:rsid w:val="003E6A17"/>
    <w:rsid w:val="003E7700"/>
    <w:rsid w:val="003E7FA8"/>
    <w:rsid w:val="003F008E"/>
    <w:rsid w:val="003F0D8D"/>
    <w:rsid w:val="003F0DD4"/>
    <w:rsid w:val="003F4453"/>
    <w:rsid w:val="003F4800"/>
    <w:rsid w:val="003F48B2"/>
    <w:rsid w:val="003F4BDC"/>
    <w:rsid w:val="003F4C15"/>
    <w:rsid w:val="003F5579"/>
    <w:rsid w:val="003F69BD"/>
    <w:rsid w:val="003F6A1E"/>
    <w:rsid w:val="003F7D9B"/>
    <w:rsid w:val="00400672"/>
    <w:rsid w:val="0040362C"/>
    <w:rsid w:val="00403F5A"/>
    <w:rsid w:val="00404FC8"/>
    <w:rsid w:val="004107A2"/>
    <w:rsid w:val="004111B8"/>
    <w:rsid w:val="0041569D"/>
    <w:rsid w:val="004158DC"/>
    <w:rsid w:val="0041753C"/>
    <w:rsid w:val="004176F9"/>
    <w:rsid w:val="004179C1"/>
    <w:rsid w:val="0042103D"/>
    <w:rsid w:val="00421302"/>
    <w:rsid w:val="00422902"/>
    <w:rsid w:val="00424911"/>
    <w:rsid w:val="00425DCE"/>
    <w:rsid w:val="00425E8B"/>
    <w:rsid w:val="00427522"/>
    <w:rsid w:val="004311A5"/>
    <w:rsid w:val="004315A7"/>
    <w:rsid w:val="00431D00"/>
    <w:rsid w:val="00432F46"/>
    <w:rsid w:val="00433808"/>
    <w:rsid w:val="00436C8F"/>
    <w:rsid w:val="00437018"/>
    <w:rsid w:val="004371F1"/>
    <w:rsid w:val="00437BE8"/>
    <w:rsid w:val="00441206"/>
    <w:rsid w:val="00443889"/>
    <w:rsid w:val="00443DA8"/>
    <w:rsid w:val="004455E7"/>
    <w:rsid w:val="0044598D"/>
    <w:rsid w:val="00446AC0"/>
    <w:rsid w:val="004475F7"/>
    <w:rsid w:val="00447840"/>
    <w:rsid w:val="00447906"/>
    <w:rsid w:val="004506FE"/>
    <w:rsid w:val="004509F6"/>
    <w:rsid w:val="00451021"/>
    <w:rsid w:val="004522AB"/>
    <w:rsid w:val="0045432C"/>
    <w:rsid w:val="0045601C"/>
    <w:rsid w:val="00457351"/>
    <w:rsid w:val="004574FB"/>
    <w:rsid w:val="0046013D"/>
    <w:rsid w:val="00460846"/>
    <w:rsid w:val="004613B8"/>
    <w:rsid w:val="0046238A"/>
    <w:rsid w:val="004629A2"/>
    <w:rsid w:val="004643AE"/>
    <w:rsid w:val="004648F9"/>
    <w:rsid w:val="00466925"/>
    <w:rsid w:val="0046703F"/>
    <w:rsid w:val="00467844"/>
    <w:rsid w:val="00471412"/>
    <w:rsid w:val="00474C69"/>
    <w:rsid w:val="004753A6"/>
    <w:rsid w:val="00475457"/>
    <w:rsid w:val="004775D7"/>
    <w:rsid w:val="00477876"/>
    <w:rsid w:val="00477AA9"/>
    <w:rsid w:val="00480211"/>
    <w:rsid w:val="0048024D"/>
    <w:rsid w:val="00481CF7"/>
    <w:rsid w:val="00481F37"/>
    <w:rsid w:val="00484222"/>
    <w:rsid w:val="00485B4C"/>
    <w:rsid w:val="00486B6F"/>
    <w:rsid w:val="00487501"/>
    <w:rsid w:val="00492D35"/>
    <w:rsid w:val="0049535E"/>
    <w:rsid w:val="00495955"/>
    <w:rsid w:val="00495B0D"/>
    <w:rsid w:val="00495C7E"/>
    <w:rsid w:val="00495DE6"/>
    <w:rsid w:val="00496F86"/>
    <w:rsid w:val="00497F67"/>
    <w:rsid w:val="004A014A"/>
    <w:rsid w:val="004A0A99"/>
    <w:rsid w:val="004A1449"/>
    <w:rsid w:val="004A5222"/>
    <w:rsid w:val="004A56DC"/>
    <w:rsid w:val="004A614B"/>
    <w:rsid w:val="004A73DD"/>
    <w:rsid w:val="004B091C"/>
    <w:rsid w:val="004B0CBD"/>
    <w:rsid w:val="004B11BF"/>
    <w:rsid w:val="004B43DB"/>
    <w:rsid w:val="004B453C"/>
    <w:rsid w:val="004B5009"/>
    <w:rsid w:val="004B7AD9"/>
    <w:rsid w:val="004C049C"/>
    <w:rsid w:val="004C0713"/>
    <w:rsid w:val="004D0448"/>
    <w:rsid w:val="004D1CC6"/>
    <w:rsid w:val="004D2269"/>
    <w:rsid w:val="004D2BEF"/>
    <w:rsid w:val="004D5435"/>
    <w:rsid w:val="004D54DA"/>
    <w:rsid w:val="004D56C3"/>
    <w:rsid w:val="004D61BE"/>
    <w:rsid w:val="004D6AE2"/>
    <w:rsid w:val="004E22C8"/>
    <w:rsid w:val="004E235B"/>
    <w:rsid w:val="004E48EF"/>
    <w:rsid w:val="004E54B9"/>
    <w:rsid w:val="004E5A99"/>
    <w:rsid w:val="004E64F1"/>
    <w:rsid w:val="004E662A"/>
    <w:rsid w:val="004E72AF"/>
    <w:rsid w:val="004F34D3"/>
    <w:rsid w:val="004F47F9"/>
    <w:rsid w:val="004F4C3E"/>
    <w:rsid w:val="004F5E19"/>
    <w:rsid w:val="004F672D"/>
    <w:rsid w:val="004F6F5C"/>
    <w:rsid w:val="004F7FAC"/>
    <w:rsid w:val="0050064D"/>
    <w:rsid w:val="00504AB2"/>
    <w:rsid w:val="005131A9"/>
    <w:rsid w:val="00513502"/>
    <w:rsid w:val="0051356B"/>
    <w:rsid w:val="00513CCC"/>
    <w:rsid w:val="00514CBE"/>
    <w:rsid w:val="005176D1"/>
    <w:rsid w:val="00521422"/>
    <w:rsid w:val="00521645"/>
    <w:rsid w:val="005217EB"/>
    <w:rsid w:val="0052535E"/>
    <w:rsid w:val="0052605F"/>
    <w:rsid w:val="00526107"/>
    <w:rsid w:val="00530325"/>
    <w:rsid w:val="0053074E"/>
    <w:rsid w:val="00532FF2"/>
    <w:rsid w:val="005330A9"/>
    <w:rsid w:val="0053384D"/>
    <w:rsid w:val="00535150"/>
    <w:rsid w:val="00536EDE"/>
    <w:rsid w:val="00536F71"/>
    <w:rsid w:val="005374D9"/>
    <w:rsid w:val="00541113"/>
    <w:rsid w:val="005424FA"/>
    <w:rsid w:val="0054575F"/>
    <w:rsid w:val="00547263"/>
    <w:rsid w:val="005516AF"/>
    <w:rsid w:val="005518BB"/>
    <w:rsid w:val="0055256B"/>
    <w:rsid w:val="00553E65"/>
    <w:rsid w:val="005544E0"/>
    <w:rsid w:val="00554785"/>
    <w:rsid w:val="005552ED"/>
    <w:rsid w:val="00557055"/>
    <w:rsid w:val="005571DD"/>
    <w:rsid w:val="00557323"/>
    <w:rsid w:val="00562296"/>
    <w:rsid w:val="0056332A"/>
    <w:rsid w:val="00563894"/>
    <w:rsid w:val="005641F5"/>
    <w:rsid w:val="00565DBC"/>
    <w:rsid w:val="00565F1F"/>
    <w:rsid w:val="005667B7"/>
    <w:rsid w:val="00566FF0"/>
    <w:rsid w:val="00570D16"/>
    <w:rsid w:val="00571A31"/>
    <w:rsid w:val="00572F8B"/>
    <w:rsid w:val="00574051"/>
    <w:rsid w:val="0057738A"/>
    <w:rsid w:val="00577632"/>
    <w:rsid w:val="00577A74"/>
    <w:rsid w:val="00580E50"/>
    <w:rsid w:val="00583823"/>
    <w:rsid w:val="00584511"/>
    <w:rsid w:val="00584570"/>
    <w:rsid w:val="00584C22"/>
    <w:rsid w:val="00586BCB"/>
    <w:rsid w:val="0058764D"/>
    <w:rsid w:val="0059018F"/>
    <w:rsid w:val="00592189"/>
    <w:rsid w:val="00593713"/>
    <w:rsid w:val="00593771"/>
    <w:rsid w:val="0059438F"/>
    <w:rsid w:val="00594E69"/>
    <w:rsid w:val="00597678"/>
    <w:rsid w:val="005A0B9A"/>
    <w:rsid w:val="005A146C"/>
    <w:rsid w:val="005A1745"/>
    <w:rsid w:val="005A357C"/>
    <w:rsid w:val="005A6CCD"/>
    <w:rsid w:val="005A6D83"/>
    <w:rsid w:val="005B0FC6"/>
    <w:rsid w:val="005B1E32"/>
    <w:rsid w:val="005B441E"/>
    <w:rsid w:val="005B5DEC"/>
    <w:rsid w:val="005B6DD5"/>
    <w:rsid w:val="005C0BEE"/>
    <w:rsid w:val="005C13D6"/>
    <w:rsid w:val="005C30E8"/>
    <w:rsid w:val="005C4863"/>
    <w:rsid w:val="005D2AB3"/>
    <w:rsid w:val="005D2DFB"/>
    <w:rsid w:val="005D4B4D"/>
    <w:rsid w:val="005D7293"/>
    <w:rsid w:val="005D7B59"/>
    <w:rsid w:val="005E2417"/>
    <w:rsid w:val="005E3687"/>
    <w:rsid w:val="005E3A73"/>
    <w:rsid w:val="005E4F5E"/>
    <w:rsid w:val="005E52EC"/>
    <w:rsid w:val="005E6329"/>
    <w:rsid w:val="005F0238"/>
    <w:rsid w:val="005F0632"/>
    <w:rsid w:val="005F0991"/>
    <w:rsid w:val="005F0EFA"/>
    <w:rsid w:val="005F11EA"/>
    <w:rsid w:val="005F2271"/>
    <w:rsid w:val="005F25DD"/>
    <w:rsid w:val="005F5070"/>
    <w:rsid w:val="005F7055"/>
    <w:rsid w:val="005F7919"/>
    <w:rsid w:val="005F7BAC"/>
    <w:rsid w:val="00600030"/>
    <w:rsid w:val="00600158"/>
    <w:rsid w:val="00600536"/>
    <w:rsid w:val="00602341"/>
    <w:rsid w:val="006025AE"/>
    <w:rsid w:val="00602A41"/>
    <w:rsid w:val="00603560"/>
    <w:rsid w:val="00603FB7"/>
    <w:rsid w:val="00606078"/>
    <w:rsid w:val="00607476"/>
    <w:rsid w:val="006074D2"/>
    <w:rsid w:val="006076A4"/>
    <w:rsid w:val="006110D4"/>
    <w:rsid w:val="006118CF"/>
    <w:rsid w:val="00611C3A"/>
    <w:rsid w:val="00612CCD"/>
    <w:rsid w:val="00615109"/>
    <w:rsid w:val="00616D33"/>
    <w:rsid w:val="0062369E"/>
    <w:rsid w:val="00624728"/>
    <w:rsid w:val="00624B2E"/>
    <w:rsid w:val="00624C97"/>
    <w:rsid w:val="006253CC"/>
    <w:rsid w:val="00625A8B"/>
    <w:rsid w:val="00627B86"/>
    <w:rsid w:val="006324E0"/>
    <w:rsid w:val="00633173"/>
    <w:rsid w:val="0063324A"/>
    <w:rsid w:val="00633F21"/>
    <w:rsid w:val="00634F75"/>
    <w:rsid w:val="0063610B"/>
    <w:rsid w:val="006364EE"/>
    <w:rsid w:val="00636E6D"/>
    <w:rsid w:val="006370CD"/>
    <w:rsid w:val="0064190B"/>
    <w:rsid w:val="0064235B"/>
    <w:rsid w:val="00644C0D"/>
    <w:rsid w:val="00644F4C"/>
    <w:rsid w:val="006459FF"/>
    <w:rsid w:val="00645A9B"/>
    <w:rsid w:val="00645E24"/>
    <w:rsid w:val="006473DD"/>
    <w:rsid w:val="00651B18"/>
    <w:rsid w:val="00651EB3"/>
    <w:rsid w:val="00653763"/>
    <w:rsid w:val="006546A8"/>
    <w:rsid w:val="00654809"/>
    <w:rsid w:val="00654C98"/>
    <w:rsid w:val="00657049"/>
    <w:rsid w:val="00660B58"/>
    <w:rsid w:val="00661E7A"/>
    <w:rsid w:val="00665253"/>
    <w:rsid w:val="006739E8"/>
    <w:rsid w:val="00675123"/>
    <w:rsid w:val="00677FCB"/>
    <w:rsid w:val="0068017C"/>
    <w:rsid w:val="00680DF0"/>
    <w:rsid w:val="00680FB0"/>
    <w:rsid w:val="00681325"/>
    <w:rsid w:val="0068382F"/>
    <w:rsid w:val="006839FE"/>
    <w:rsid w:val="00683BB3"/>
    <w:rsid w:val="00683D3D"/>
    <w:rsid w:val="00684D83"/>
    <w:rsid w:val="00685A36"/>
    <w:rsid w:val="00686E96"/>
    <w:rsid w:val="006875B5"/>
    <w:rsid w:val="00687749"/>
    <w:rsid w:val="0068787F"/>
    <w:rsid w:val="0069222B"/>
    <w:rsid w:val="0069243A"/>
    <w:rsid w:val="00692E3A"/>
    <w:rsid w:val="0069342C"/>
    <w:rsid w:val="00694DB9"/>
    <w:rsid w:val="00695774"/>
    <w:rsid w:val="006963F9"/>
    <w:rsid w:val="00697ADE"/>
    <w:rsid w:val="006A2241"/>
    <w:rsid w:val="006A297A"/>
    <w:rsid w:val="006A3D7F"/>
    <w:rsid w:val="006A3F55"/>
    <w:rsid w:val="006B00D1"/>
    <w:rsid w:val="006B1787"/>
    <w:rsid w:val="006B1E7E"/>
    <w:rsid w:val="006B2CB7"/>
    <w:rsid w:val="006B39C4"/>
    <w:rsid w:val="006B3D27"/>
    <w:rsid w:val="006B5C93"/>
    <w:rsid w:val="006B6F36"/>
    <w:rsid w:val="006C065D"/>
    <w:rsid w:val="006C094A"/>
    <w:rsid w:val="006C0A7D"/>
    <w:rsid w:val="006C22C7"/>
    <w:rsid w:val="006C266B"/>
    <w:rsid w:val="006C291F"/>
    <w:rsid w:val="006C4282"/>
    <w:rsid w:val="006C42B7"/>
    <w:rsid w:val="006C4C16"/>
    <w:rsid w:val="006C56E2"/>
    <w:rsid w:val="006C5D91"/>
    <w:rsid w:val="006C72B7"/>
    <w:rsid w:val="006D0BA3"/>
    <w:rsid w:val="006D1A9E"/>
    <w:rsid w:val="006D2242"/>
    <w:rsid w:val="006D252A"/>
    <w:rsid w:val="006D43A1"/>
    <w:rsid w:val="006D4729"/>
    <w:rsid w:val="006D5335"/>
    <w:rsid w:val="006D5C38"/>
    <w:rsid w:val="006D65CA"/>
    <w:rsid w:val="006D6722"/>
    <w:rsid w:val="006E0FEC"/>
    <w:rsid w:val="006E188D"/>
    <w:rsid w:val="006E2E3C"/>
    <w:rsid w:val="006E611B"/>
    <w:rsid w:val="006E6FF9"/>
    <w:rsid w:val="006F06CF"/>
    <w:rsid w:val="006F13DD"/>
    <w:rsid w:val="006F26F6"/>
    <w:rsid w:val="006F3058"/>
    <w:rsid w:val="006F3B26"/>
    <w:rsid w:val="006F3ED2"/>
    <w:rsid w:val="006F428F"/>
    <w:rsid w:val="006F434D"/>
    <w:rsid w:val="006F4A61"/>
    <w:rsid w:val="007010B2"/>
    <w:rsid w:val="00703C31"/>
    <w:rsid w:val="007055FA"/>
    <w:rsid w:val="007064DB"/>
    <w:rsid w:val="007064DC"/>
    <w:rsid w:val="00713438"/>
    <w:rsid w:val="007139C5"/>
    <w:rsid w:val="00714D44"/>
    <w:rsid w:val="00716066"/>
    <w:rsid w:val="00716323"/>
    <w:rsid w:val="007169BB"/>
    <w:rsid w:val="00717F7C"/>
    <w:rsid w:val="00721865"/>
    <w:rsid w:val="00722FCD"/>
    <w:rsid w:val="007249C3"/>
    <w:rsid w:val="00725D22"/>
    <w:rsid w:val="00726093"/>
    <w:rsid w:val="007261CE"/>
    <w:rsid w:val="00727232"/>
    <w:rsid w:val="007309B5"/>
    <w:rsid w:val="00730BA0"/>
    <w:rsid w:val="00731745"/>
    <w:rsid w:val="0073187B"/>
    <w:rsid w:val="00731C45"/>
    <w:rsid w:val="00731E2E"/>
    <w:rsid w:val="00734522"/>
    <w:rsid w:val="007348CF"/>
    <w:rsid w:val="007379BB"/>
    <w:rsid w:val="00740CDB"/>
    <w:rsid w:val="007434E4"/>
    <w:rsid w:val="00743FB9"/>
    <w:rsid w:val="00745E87"/>
    <w:rsid w:val="0074626C"/>
    <w:rsid w:val="007463A9"/>
    <w:rsid w:val="0074738D"/>
    <w:rsid w:val="00747996"/>
    <w:rsid w:val="00747E69"/>
    <w:rsid w:val="00751003"/>
    <w:rsid w:val="007535F6"/>
    <w:rsid w:val="0075379C"/>
    <w:rsid w:val="00753BA9"/>
    <w:rsid w:val="007548F1"/>
    <w:rsid w:val="0075490A"/>
    <w:rsid w:val="00755278"/>
    <w:rsid w:val="007565C6"/>
    <w:rsid w:val="00756F5F"/>
    <w:rsid w:val="00757AA6"/>
    <w:rsid w:val="00760096"/>
    <w:rsid w:val="00760A13"/>
    <w:rsid w:val="00760F0A"/>
    <w:rsid w:val="00762796"/>
    <w:rsid w:val="00764AFD"/>
    <w:rsid w:val="00764D43"/>
    <w:rsid w:val="00767487"/>
    <w:rsid w:val="0076782D"/>
    <w:rsid w:val="00770433"/>
    <w:rsid w:val="007709BF"/>
    <w:rsid w:val="0077421A"/>
    <w:rsid w:val="007745E0"/>
    <w:rsid w:val="00775BAF"/>
    <w:rsid w:val="007766B7"/>
    <w:rsid w:val="00777267"/>
    <w:rsid w:val="007802DD"/>
    <w:rsid w:val="00782B24"/>
    <w:rsid w:val="00782E00"/>
    <w:rsid w:val="007841B3"/>
    <w:rsid w:val="007843DD"/>
    <w:rsid w:val="00786856"/>
    <w:rsid w:val="00786FC2"/>
    <w:rsid w:val="00787EF6"/>
    <w:rsid w:val="007917CC"/>
    <w:rsid w:val="007927B5"/>
    <w:rsid w:val="00795D26"/>
    <w:rsid w:val="00795D84"/>
    <w:rsid w:val="00796E5D"/>
    <w:rsid w:val="007A02F9"/>
    <w:rsid w:val="007A08AD"/>
    <w:rsid w:val="007A15C9"/>
    <w:rsid w:val="007A1622"/>
    <w:rsid w:val="007A2321"/>
    <w:rsid w:val="007A2382"/>
    <w:rsid w:val="007A2D5E"/>
    <w:rsid w:val="007A42FC"/>
    <w:rsid w:val="007A6274"/>
    <w:rsid w:val="007A7269"/>
    <w:rsid w:val="007B0582"/>
    <w:rsid w:val="007C05DC"/>
    <w:rsid w:val="007C2E19"/>
    <w:rsid w:val="007C3C07"/>
    <w:rsid w:val="007C4D76"/>
    <w:rsid w:val="007C5579"/>
    <w:rsid w:val="007C6A32"/>
    <w:rsid w:val="007C780B"/>
    <w:rsid w:val="007D0E47"/>
    <w:rsid w:val="007D1246"/>
    <w:rsid w:val="007D60D7"/>
    <w:rsid w:val="007D65C6"/>
    <w:rsid w:val="007E05DB"/>
    <w:rsid w:val="007E3925"/>
    <w:rsid w:val="007E6879"/>
    <w:rsid w:val="007E6DF2"/>
    <w:rsid w:val="007F0208"/>
    <w:rsid w:val="007F2440"/>
    <w:rsid w:val="007F26F8"/>
    <w:rsid w:val="007F3E2C"/>
    <w:rsid w:val="007F3E8B"/>
    <w:rsid w:val="007F45C5"/>
    <w:rsid w:val="007F470D"/>
    <w:rsid w:val="007F6F37"/>
    <w:rsid w:val="008009A7"/>
    <w:rsid w:val="00801581"/>
    <w:rsid w:val="00801808"/>
    <w:rsid w:val="00802A39"/>
    <w:rsid w:val="0080448B"/>
    <w:rsid w:val="00805043"/>
    <w:rsid w:val="00805641"/>
    <w:rsid w:val="00805728"/>
    <w:rsid w:val="00805AE5"/>
    <w:rsid w:val="0081017A"/>
    <w:rsid w:val="008102D7"/>
    <w:rsid w:val="00811580"/>
    <w:rsid w:val="00811CA9"/>
    <w:rsid w:val="00811CBB"/>
    <w:rsid w:val="00812463"/>
    <w:rsid w:val="00814CBF"/>
    <w:rsid w:val="00815A42"/>
    <w:rsid w:val="008167AC"/>
    <w:rsid w:val="00817914"/>
    <w:rsid w:val="00820F23"/>
    <w:rsid w:val="008244CD"/>
    <w:rsid w:val="0082588A"/>
    <w:rsid w:val="00830F87"/>
    <w:rsid w:val="00833CC5"/>
    <w:rsid w:val="0083476A"/>
    <w:rsid w:val="00835479"/>
    <w:rsid w:val="00837106"/>
    <w:rsid w:val="00841315"/>
    <w:rsid w:val="00841442"/>
    <w:rsid w:val="008419AC"/>
    <w:rsid w:val="00842166"/>
    <w:rsid w:val="0084343B"/>
    <w:rsid w:val="0084626D"/>
    <w:rsid w:val="00847244"/>
    <w:rsid w:val="008513A6"/>
    <w:rsid w:val="008519F7"/>
    <w:rsid w:val="00851D5E"/>
    <w:rsid w:val="008528B9"/>
    <w:rsid w:val="0085388E"/>
    <w:rsid w:val="00853FA5"/>
    <w:rsid w:val="008554BB"/>
    <w:rsid w:val="008563ED"/>
    <w:rsid w:val="00856D84"/>
    <w:rsid w:val="00860666"/>
    <w:rsid w:val="00860B12"/>
    <w:rsid w:val="00867AA2"/>
    <w:rsid w:val="00867B21"/>
    <w:rsid w:val="0087085C"/>
    <w:rsid w:val="00871FC7"/>
    <w:rsid w:val="008741B5"/>
    <w:rsid w:val="008749DE"/>
    <w:rsid w:val="00880ADE"/>
    <w:rsid w:val="00882169"/>
    <w:rsid w:val="00882F66"/>
    <w:rsid w:val="0088302D"/>
    <w:rsid w:val="00885F5C"/>
    <w:rsid w:val="00887F66"/>
    <w:rsid w:val="00890345"/>
    <w:rsid w:val="00890A99"/>
    <w:rsid w:val="00890C98"/>
    <w:rsid w:val="00893998"/>
    <w:rsid w:val="00893F39"/>
    <w:rsid w:val="00895439"/>
    <w:rsid w:val="00896872"/>
    <w:rsid w:val="008A0264"/>
    <w:rsid w:val="008A0C9F"/>
    <w:rsid w:val="008A116A"/>
    <w:rsid w:val="008A189E"/>
    <w:rsid w:val="008A21D2"/>
    <w:rsid w:val="008A29AC"/>
    <w:rsid w:val="008A4A5E"/>
    <w:rsid w:val="008A5152"/>
    <w:rsid w:val="008A6252"/>
    <w:rsid w:val="008A6DBA"/>
    <w:rsid w:val="008A78F8"/>
    <w:rsid w:val="008B22AA"/>
    <w:rsid w:val="008B3068"/>
    <w:rsid w:val="008B46D4"/>
    <w:rsid w:val="008B547E"/>
    <w:rsid w:val="008B61BD"/>
    <w:rsid w:val="008C07A9"/>
    <w:rsid w:val="008C0F29"/>
    <w:rsid w:val="008C2A2F"/>
    <w:rsid w:val="008C2F24"/>
    <w:rsid w:val="008C3E8D"/>
    <w:rsid w:val="008C408F"/>
    <w:rsid w:val="008C5400"/>
    <w:rsid w:val="008C62C0"/>
    <w:rsid w:val="008C6D6C"/>
    <w:rsid w:val="008D0A22"/>
    <w:rsid w:val="008D25DA"/>
    <w:rsid w:val="008D2A7C"/>
    <w:rsid w:val="008D3EE7"/>
    <w:rsid w:val="008D5F72"/>
    <w:rsid w:val="008D72CB"/>
    <w:rsid w:val="008D79DE"/>
    <w:rsid w:val="008D7B11"/>
    <w:rsid w:val="008E0EA1"/>
    <w:rsid w:val="008E30B4"/>
    <w:rsid w:val="008E47CB"/>
    <w:rsid w:val="008E71AF"/>
    <w:rsid w:val="008E7787"/>
    <w:rsid w:val="008E7EFD"/>
    <w:rsid w:val="008F17A4"/>
    <w:rsid w:val="008F25E9"/>
    <w:rsid w:val="008F3E61"/>
    <w:rsid w:val="008F43ED"/>
    <w:rsid w:val="008F4AD2"/>
    <w:rsid w:val="008F4CAD"/>
    <w:rsid w:val="008F5F7F"/>
    <w:rsid w:val="008F7F72"/>
    <w:rsid w:val="009006B8"/>
    <w:rsid w:val="00900A1E"/>
    <w:rsid w:val="00900C86"/>
    <w:rsid w:val="00901DBF"/>
    <w:rsid w:val="00902444"/>
    <w:rsid w:val="009024D9"/>
    <w:rsid w:val="00902A80"/>
    <w:rsid w:val="00903B01"/>
    <w:rsid w:val="00904FC4"/>
    <w:rsid w:val="00905777"/>
    <w:rsid w:val="00905832"/>
    <w:rsid w:val="00906391"/>
    <w:rsid w:val="00906E13"/>
    <w:rsid w:val="00907414"/>
    <w:rsid w:val="00913B52"/>
    <w:rsid w:val="0091411D"/>
    <w:rsid w:val="00915937"/>
    <w:rsid w:val="00915FF7"/>
    <w:rsid w:val="00916696"/>
    <w:rsid w:val="00916D47"/>
    <w:rsid w:val="00917BC5"/>
    <w:rsid w:val="00920317"/>
    <w:rsid w:val="00920860"/>
    <w:rsid w:val="00921981"/>
    <w:rsid w:val="009259CA"/>
    <w:rsid w:val="009271BC"/>
    <w:rsid w:val="009272F7"/>
    <w:rsid w:val="00927593"/>
    <w:rsid w:val="00931B41"/>
    <w:rsid w:val="00933711"/>
    <w:rsid w:val="00934486"/>
    <w:rsid w:val="00934630"/>
    <w:rsid w:val="00934B96"/>
    <w:rsid w:val="009364FE"/>
    <w:rsid w:val="00940A97"/>
    <w:rsid w:val="00940EB1"/>
    <w:rsid w:val="009417D0"/>
    <w:rsid w:val="009453B0"/>
    <w:rsid w:val="00946062"/>
    <w:rsid w:val="00946394"/>
    <w:rsid w:val="00947130"/>
    <w:rsid w:val="00947C91"/>
    <w:rsid w:val="009524B1"/>
    <w:rsid w:val="00955D9A"/>
    <w:rsid w:val="0095687E"/>
    <w:rsid w:val="00961FCB"/>
    <w:rsid w:val="00963283"/>
    <w:rsid w:val="009660E1"/>
    <w:rsid w:val="0097133B"/>
    <w:rsid w:val="009716F9"/>
    <w:rsid w:val="0097206C"/>
    <w:rsid w:val="009769EA"/>
    <w:rsid w:val="00976E39"/>
    <w:rsid w:val="0098042B"/>
    <w:rsid w:val="009811C9"/>
    <w:rsid w:val="009817BC"/>
    <w:rsid w:val="00981C79"/>
    <w:rsid w:val="009839DD"/>
    <w:rsid w:val="00983EBA"/>
    <w:rsid w:val="009851CB"/>
    <w:rsid w:val="00990A64"/>
    <w:rsid w:val="00991110"/>
    <w:rsid w:val="009926E8"/>
    <w:rsid w:val="00994232"/>
    <w:rsid w:val="009942B0"/>
    <w:rsid w:val="00995C12"/>
    <w:rsid w:val="009962AC"/>
    <w:rsid w:val="00996C81"/>
    <w:rsid w:val="009A2BFF"/>
    <w:rsid w:val="009A3D94"/>
    <w:rsid w:val="009A3F84"/>
    <w:rsid w:val="009A41F4"/>
    <w:rsid w:val="009B0C5E"/>
    <w:rsid w:val="009B1B49"/>
    <w:rsid w:val="009B1DC2"/>
    <w:rsid w:val="009B1DD1"/>
    <w:rsid w:val="009B1F76"/>
    <w:rsid w:val="009B3250"/>
    <w:rsid w:val="009B4284"/>
    <w:rsid w:val="009B42FB"/>
    <w:rsid w:val="009B5260"/>
    <w:rsid w:val="009B6EE9"/>
    <w:rsid w:val="009B7ABA"/>
    <w:rsid w:val="009B7F29"/>
    <w:rsid w:val="009C09EF"/>
    <w:rsid w:val="009C0CC7"/>
    <w:rsid w:val="009C3FD3"/>
    <w:rsid w:val="009C42C7"/>
    <w:rsid w:val="009D02E8"/>
    <w:rsid w:val="009D17AA"/>
    <w:rsid w:val="009D17C6"/>
    <w:rsid w:val="009D1F90"/>
    <w:rsid w:val="009D2176"/>
    <w:rsid w:val="009D240B"/>
    <w:rsid w:val="009D26AA"/>
    <w:rsid w:val="009D58B1"/>
    <w:rsid w:val="009D6809"/>
    <w:rsid w:val="009D688A"/>
    <w:rsid w:val="009D7890"/>
    <w:rsid w:val="009E21F2"/>
    <w:rsid w:val="009E2F48"/>
    <w:rsid w:val="009E5C53"/>
    <w:rsid w:val="009F228A"/>
    <w:rsid w:val="009F2C3D"/>
    <w:rsid w:val="009F2ED9"/>
    <w:rsid w:val="009F3285"/>
    <w:rsid w:val="009F589D"/>
    <w:rsid w:val="009F5ACB"/>
    <w:rsid w:val="009F6826"/>
    <w:rsid w:val="009F6849"/>
    <w:rsid w:val="00A01944"/>
    <w:rsid w:val="00A04910"/>
    <w:rsid w:val="00A04E57"/>
    <w:rsid w:val="00A061B5"/>
    <w:rsid w:val="00A06668"/>
    <w:rsid w:val="00A07150"/>
    <w:rsid w:val="00A07154"/>
    <w:rsid w:val="00A10A9C"/>
    <w:rsid w:val="00A13692"/>
    <w:rsid w:val="00A1572A"/>
    <w:rsid w:val="00A157C2"/>
    <w:rsid w:val="00A159A1"/>
    <w:rsid w:val="00A16DAB"/>
    <w:rsid w:val="00A17385"/>
    <w:rsid w:val="00A20FB5"/>
    <w:rsid w:val="00A21266"/>
    <w:rsid w:val="00A21C96"/>
    <w:rsid w:val="00A21D56"/>
    <w:rsid w:val="00A24DDA"/>
    <w:rsid w:val="00A258AB"/>
    <w:rsid w:val="00A26805"/>
    <w:rsid w:val="00A2779F"/>
    <w:rsid w:val="00A300C3"/>
    <w:rsid w:val="00A3023A"/>
    <w:rsid w:val="00A32701"/>
    <w:rsid w:val="00A33E6A"/>
    <w:rsid w:val="00A351E1"/>
    <w:rsid w:val="00A368D8"/>
    <w:rsid w:val="00A37676"/>
    <w:rsid w:val="00A377B3"/>
    <w:rsid w:val="00A40DD6"/>
    <w:rsid w:val="00A4235C"/>
    <w:rsid w:val="00A42C1D"/>
    <w:rsid w:val="00A4379D"/>
    <w:rsid w:val="00A4515B"/>
    <w:rsid w:val="00A4579B"/>
    <w:rsid w:val="00A46E33"/>
    <w:rsid w:val="00A52C2A"/>
    <w:rsid w:val="00A5406A"/>
    <w:rsid w:val="00A548A1"/>
    <w:rsid w:val="00A55610"/>
    <w:rsid w:val="00A55BEA"/>
    <w:rsid w:val="00A56599"/>
    <w:rsid w:val="00A5772C"/>
    <w:rsid w:val="00A605FC"/>
    <w:rsid w:val="00A61564"/>
    <w:rsid w:val="00A63DC5"/>
    <w:rsid w:val="00A648CA"/>
    <w:rsid w:val="00A65122"/>
    <w:rsid w:val="00A6613F"/>
    <w:rsid w:val="00A7022A"/>
    <w:rsid w:val="00A702C1"/>
    <w:rsid w:val="00A70A7C"/>
    <w:rsid w:val="00A71849"/>
    <w:rsid w:val="00A72FD1"/>
    <w:rsid w:val="00A737BB"/>
    <w:rsid w:val="00A73B76"/>
    <w:rsid w:val="00A74319"/>
    <w:rsid w:val="00A751C0"/>
    <w:rsid w:val="00A75959"/>
    <w:rsid w:val="00A76FD0"/>
    <w:rsid w:val="00A7784B"/>
    <w:rsid w:val="00A77C04"/>
    <w:rsid w:val="00A8149F"/>
    <w:rsid w:val="00A817D9"/>
    <w:rsid w:val="00A81D9E"/>
    <w:rsid w:val="00A82271"/>
    <w:rsid w:val="00A855C6"/>
    <w:rsid w:val="00A91EDA"/>
    <w:rsid w:val="00A976F2"/>
    <w:rsid w:val="00A977A6"/>
    <w:rsid w:val="00AA00AB"/>
    <w:rsid w:val="00AA1488"/>
    <w:rsid w:val="00AA4872"/>
    <w:rsid w:val="00AA5356"/>
    <w:rsid w:val="00AA5B03"/>
    <w:rsid w:val="00AA613F"/>
    <w:rsid w:val="00AA688C"/>
    <w:rsid w:val="00AA7668"/>
    <w:rsid w:val="00AB2732"/>
    <w:rsid w:val="00AB7192"/>
    <w:rsid w:val="00AB7561"/>
    <w:rsid w:val="00AC2072"/>
    <w:rsid w:val="00AC40AB"/>
    <w:rsid w:val="00AC50B3"/>
    <w:rsid w:val="00AC68D8"/>
    <w:rsid w:val="00AC6FDA"/>
    <w:rsid w:val="00AC7E39"/>
    <w:rsid w:val="00AD2AAA"/>
    <w:rsid w:val="00AD4A7B"/>
    <w:rsid w:val="00AD5573"/>
    <w:rsid w:val="00AE1307"/>
    <w:rsid w:val="00AE1531"/>
    <w:rsid w:val="00AE220C"/>
    <w:rsid w:val="00AE4225"/>
    <w:rsid w:val="00AE5016"/>
    <w:rsid w:val="00AE58BC"/>
    <w:rsid w:val="00AE5AF8"/>
    <w:rsid w:val="00AE5E6C"/>
    <w:rsid w:val="00AF0756"/>
    <w:rsid w:val="00AF0B13"/>
    <w:rsid w:val="00AF2392"/>
    <w:rsid w:val="00AF2875"/>
    <w:rsid w:val="00AF35EE"/>
    <w:rsid w:val="00AF4857"/>
    <w:rsid w:val="00AF581B"/>
    <w:rsid w:val="00AF66D7"/>
    <w:rsid w:val="00AF6A57"/>
    <w:rsid w:val="00B00B90"/>
    <w:rsid w:val="00B018E1"/>
    <w:rsid w:val="00B02C2A"/>
    <w:rsid w:val="00B03AC3"/>
    <w:rsid w:val="00B04859"/>
    <w:rsid w:val="00B06F92"/>
    <w:rsid w:val="00B07A8F"/>
    <w:rsid w:val="00B13846"/>
    <w:rsid w:val="00B13EFC"/>
    <w:rsid w:val="00B14A86"/>
    <w:rsid w:val="00B15702"/>
    <w:rsid w:val="00B1739C"/>
    <w:rsid w:val="00B20A48"/>
    <w:rsid w:val="00B2117B"/>
    <w:rsid w:val="00B21749"/>
    <w:rsid w:val="00B22929"/>
    <w:rsid w:val="00B22A4D"/>
    <w:rsid w:val="00B23134"/>
    <w:rsid w:val="00B250BE"/>
    <w:rsid w:val="00B26299"/>
    <w:rsid w:val="00B3032C"/>
    <w:rsid w:val="00B30453"/>
    <w:rsid w:val="00B312B2"/>
    <w:rsid w:val="00B31E20"/>
    <w:rsid w:val="00B324BB"/>
    <w:rsid w:val="00B34796"/>
    <w:rsid w:val="00B36E07"/>
    <w:rsid w:val="00B43333"/>
    <w:rsid w:val="00B4366E"/>
    <w:rsid w:val="00B440E7"/>
    <w:rsid w:val="00B455AA"/>
    <w:rsid w:val="00B47EF9"/>
    <w:rsid w:val="00B51579"/>
    <w:rsid w:val="00B529B3"/>
    <w:rsid w:val="00B53DB0"/>
    <w:rsid w:val="00B5479A"/>
    <w:rsid w:val="00B54CB3"/>
    <w:rsid w:val="00B5514C"/>
    <w:rsid w:val="00B60F31"/>
    <w:rsid w:val="00B62237"/>
    <w:rsid w:val="00B635F8"/>
    <w:rsid w:val="00B636F1"/>
    <w:rsid w:val="00B63E41"/>
    <w:rsid w:val="00B64362"/>
    <w:rsid w:val="00B65D7D"/>
    <w:rsid w:val="00B70B96"/>
    <w:rsid w:val="00B71363"/>
    <w:rsid w:val="00B71C3F"/>
    <w:rsid w:val="00B72840"/>
    <w:rsid w:val="00B73F9E"/>
    <w:rsid w:val="00B746B3"/>
    <w:rsid w:val="00B74AF0"/>
    <w:rsid w:val="00B76426"/>
    <w:rsid w:val="00B77D17"/>
    <w:rsid w:val="00B77E1F"/>
    <w:rsid w:val="00B81771"/>
    <w:rsid w:val="00B85066"/>
    <w:rsid w:val="00B90377"/>
    <w:rsid w:val="00B94030"/>
    <w:rsid w:val="00BA38D9"/>
    <w:rsid w:val="00BA68B9"/>
    <w:rsid w:val="00BB0187"/>
    <w:rsid w:val="00BB1CE0"/>
    <w:rsid w:val="00BB1D99"/>
    <w:rsid w:val="00BB2F83"/>
    <w:rsid w:val="00BB3C39"/>
    <w:rsid w:val="00BB4343"/>
    <w:rsid w:val="00BB4A9B"/>
    <w:rsid w:val="00BB523D"/>
    <w:rsid w:val="00BC1A9D"/>
    <w:rsid w:val="00BC598C"/>
    <w:rsid w:val="00BC6258"/>
    <w:rsid w:val="00BC7B76"/>
    <w:rsid w:val="00BD1B05"/>
    <w:rsid w:val="00BD32FD"/>
    <w:rsid w:val="00BD3681"/>
    <w:rsid w:val="00BD562F"/>
    <w:rsid w:val="00BD62DA"/>
    <w:rsid w:val="00BD68A8"/>
    <w:rsid w:val="00BD75B1"/>
    <w:rsid w:val="00BE1B0A"/>
    <w:rsid w:val="00BE2DF8"/>
    <w:rsid w:val="00BE5486"/>
    <w:rsid w:val="00BE6260"/>
    <w:rsid w:val="00BF13AF"/>
    <w:rsid w:val="00BF28D0"/>
    <w:rsid w:val="00BF2CE5"/>
    <w:rsid w:val="00BF2E69"/>
    <w:rsid w:val="00C01C83"/>
    <w:rsid w:val="00C057D3"/>
    <w:rsid w:val="00C0662C"/>
    <w:rsid w:val="00C07697"/>
    <w:rsid w:val="00C1064C"/>
    <w:rsid w:val="00C109CD"/>
    <w:rsid w:val="00C11D32"/>
    <w:rsid w:val="00C1268A"/>
    <w:rsid w:val="00C133BD"/>
    <w:rsid w:val="00C145DC"/>
    <w:rsid w:val="00C15364"/>
    <w:rsid w:val="00C16993"/>
    <w:rsid w:val="00C17CDC"/>
    <w:rsid w:val="00C2066F"/>
    <w:rsid w:val="00C21A5C"/>
    <w:rsid w:val="00C22981"/>
    <w:rsid w:val="00C23B1E"/>
    <w:rsid w:val="00C242F8"/>
    <w:rsid w:val="00C261D1"/>
    <w:rsid w:val="00C2663B"/>
    <w:rsid w:val="00C27A2C"/>
    <w:rsid w:val="00C325A6"/>
    <w:rsid w:val="00C33A5E"/>
    <w:rsid w:val="00C33BA4"/>
    <w:rsid w:val="00C342E3"/>
    <w:rsid w:val="00C347BD"/>
    <w:rsid w:val="00C4092B"/>
    <w:rsid w:val="00C4115D"/>
    <w:rsid w:val="00C411A6"/>
    <w:rsid w:val="00C41A77"/>
    <w:rsid w:val="00C41D2E"/>
    <w:rsid w:val="00C4224F"/>
    <w:rsid w:val="00C462EB"/>
    <w:rsid w:val="00C47C04"/>
    <w:rsid w:val="00C5068E"/>
    <w:rsid w:val="00C508BB"/>
    <w:rsid w:val="00C51700"/>
    <w:rsid w:val="00C534EB"/>
    <w:rsid w:val="00C546F7"/>
    <w:rsid w:val="00C5512F"/>
    <w:rsid w:val="00C55366"/>
    <w:rsid w:val="00C55BED"/>
    <w:rsid w:val="00C6021B"/>
    <w:rsid w:val="00C6030F"/>
    <w:rsid w:val="00C6169D"/>
    <w:rsid w:val="00C61D2F"/>
    <w:rsid w:val="00C62685"/>
    <w:rsid w:val="00C63432"/>
    <w:rsid w:val="00C641BC"/>
    <w:rsid w:val="00C64DC1"/>
    <w:rsid w:val="00C66B79"/>
    <w:rsid w:val="00C71253"/>
    <w:rsid w:val="00C714F8"/>
    <w:rsid w:val="00C739A1"/>
    <w:rsid w:val="00C75DDE"/>
    <w:rsid w:val="00C76679"/>
    <w:rsid w:val="00C76CCA"/>
    <w:rsid w:val="00C77413"/>
    <w:rsid w:val="00C7774E"/>
    <w:rsid w:val="00C81FFB"/>
    <w:rsid w:val="00C82699"/>
    <w:rsid w:val="00C8616A"/>
    <w:rsid w:val="00C864BD"/>
    <w:rsid w:val="00C870B3"/>
    <w:rsid w:val="00C91AE6"/>
    <w:rsid w:val="00C926E2"/>
    <w:rsid w:val="00C95382"/>
    <w:rsid w:val="00C9553F"/>
    <w:rsid w:val="00C9680E"/>
    <w:rsid w:val="00C96D7D"/>
    <w:rsid w:val="00CA0154"/>
    <w:rsid w:val="00CA059F"/>
    <w:rsid w:val="00CA165C"/>
    <w:rsid w:val="00CA2F51"/>
    <w:rsid w:val="00CA325D"/>
    <w:rsid w:val="00CB3ADF"/>
    <w:rsid w:val="00CC225C"/>
    <w:rsid w:val="00CC35B4"/>
    <w:rsid w:val="00CC3CED"/>
    <w:rsid w:val="00CC4559"/>
    <w:rsid w:val="00CC48D0"/>
    <w:rsid w:val="00CD039C"/>
    <w:rsid w:val="00CD0AF6"/>
    <w:rsid w:val="00CD1A3F"/>
    <w:rsid w:val="00CD28C1"/>
    <w:rsid w:val="00CD42A7"/>
    <w:rsid w:val="00CD5B65"/>
    <w:rsid w:val="00CD60CE"/>
    <w:rsid w:val="00CD70C1"/>
    <w:rsid w:val="00CD7542"/>
    <w:rsid w:val="00CE0513"/>
    <w:rsid w:val="00CE0B03"/>
    <w:rsid w:val="00CE0F11"/>
    <w:rsid w:val="00CE2CAA"/>
    <w:rsid w:val="00CE4468"/>
    <w:rsid w:val="00CE5DD7"/>
    <w:rsid w:val="00CE6227"/>
    <w:rsid w:val="00CE6D14"/>
    <w:rsid w:val="00CE6F41"/>
    <w:rsid w:val="00CE78F1"/>
    <w:rsid w:val="00CE7E95"/>
    <w:rsid w:val="00CF3752"/>
    <w:rsid w:val="00CF3A05"/>
    <w:rsid w:val="00CF549D"/>
    <w:rsid w:val="00CF66CF"/>
    <w:rsid w:val="00D0322E"/>
    <w:rsid w:val="00D03601"/>
    <w:rsid w:val="00D046AD"/>
    <w:rsid w:val="00D07764"/>
    <w:rsid w:val="00D07A70"/>
    <w:rsid w:val="00D11D93"/>
    <w:rsid w:val="00D11E08"/>
    <w:rsid w:val="00D16B02"/>
    <w:rsid w:val="00D16F56"/>
    <w:rsid w:val="00D178AF"/>
    <w:rsid w:val="00D234EC"/>
    <w:rsid w:val="00D2482D"/>
    <w:rsid w:val="00D25191"/>
    <w:rsid w:val="00D25BE8"/>
    <w:rsid w:val="00D26494"/>
    <w:rsid w:val="00D2763B"/>
    <w:rsid w:val="00D3072E"/>
    <w:rsid w:val="00D3365B"/>
    <w:rsid w:val="00D338EB"/>
    <w:rsid w:val="00D365F1"/>
    <w:rsid w:val="00D36FBF"/>
    <w:rsid w:val="00D4013C"/>
    <w:rsid w:val="00D407C0"/>
    <w:rsid w:val="00D40CA3"/>
    <w:rsid w:val="00D428DF"/>
    <w:rsid w:val="00D43AC7"/>
    <w:rsid w:val="00D4554F"/>
    <w:rsid w:val="00D456BF"/>
    <w:rsid w:val="00D45747"/>
    <w:rsid w:val="00D45D25"/>
    <w:rsid w:val="00D47D31"/>
    <w:rsid w:val="00D5042D"/>
    <w:rsid w:val="00D50592"/>
    <w:rsid w:val="00D51B2B"/>
    <w:rsid w:val="00D526C6"/>
    <w:rsid w:val="00D53AC1"/>
    <w:rsid w:val="00D53E27"/>
    <w:rsid w:val="00D54355"/>
    <w:rsid w:val="00D54445"/>
    <w:rsid w:val="00D55061"/>
    <w:rsid w:val="00D5734B"/>
    <w:rsid w:val="00D578E1"/>
    <w:rsid w:val="00D60963"/>
    <w:rsid w:val="00D61542"/>
    <w:rsid w:val="00D6406A"/>
    <w:rsid w:val="00D704AE"/>
    <w:rsid w:val="00D70BBE"/>
    <w:rsid w:val="00D70F29"/>
    <w:rsid w:val="00D71F9F"/>
    <w:rsid w:val="00D73940"/>
    <w:rsid w:val="00D74CEB"/>
    <w:rsid w:val="00D74FEB"/>
    <w:rsid w:val="00D758BB"/>
    <w:rsid w:val="00D76F85"/>
    <w:rsid w:val="00D80F39"/>
    <w:rsid w:val="00D8169C"/>
    <w:rsid w:val="00D865F8"/>
    <w:rsid w:val="00D907AF"/>
    <w:rsid w:val="00D90851"/>
    <w:rsid w:val="00D9237C"/>
    <w:rsid w:val="00D92A6B"/>
    <w:rsid w:val="00D92FAD"/>
    <w:rsid w:val="00D930D0"/>
    <w:rsid w:val="00D94768"/>
    <w:rsid w:val="00D950F9"/>
    <w:rsid w:val="00D96707"/>
    <w:rsid w:val="00DA113A"/>
    <w:rsid w:val="00DA1715"/>
    <w:rsid w:val="00DA20FB"/>
    <w:rsid w:val="00DA27C0"/>
    <w:rsid w:val="00DA4609"/>
    <w:rsid w:val="00DA49CC"/>
    <w:rsid w:val="00DA4C0E"/>
    <w:rsid w:val="00DA5603"/>
    <w:rsid w:val="00DA67DE"/>
    <w:rsid w:val="00DB33AD"/>
    <w:rsid w:val="00DB3F6D"/>
    <w:rsid w:val="00DB48CD"/>
    <w:rsid w:val="00DB4F2C"/>
    <w:rsid w:val="00DB54D8"/>
    <w:rsid w:val="00DC0472"/>
    <w:rsid w:val="00DC1F10"/>
    <w:rsid w:val="00DC6F65"/>
    <w:rsid w:val="00DC72C2"/>
    <w:rsid w:val="00DC7BFB"/>
    <w:rsid w:val="00DD03F3"/>
    <w:rsid w:val="00DD063A"/>
    <w:rsid w:val="00DD1031"/>
    <w:rsid w:val="00DD1336"/>
    <w:rsid w:val="00DD14DF"/>
    <w:rsid w:val="00DD2B3A"/>
    <w:rsid w:val="00DD39DD"/>
    <w:rsid w:val="00DD40F5"/>
    <w:rsid w:val="00DD4491"/>
    <w:rsid w:val="00DD53A1"/>
    <w:rsid w:val="00DD632A"/>
    <w:rsid w:val="00DD7E50"/>
    <w:rsid w:val="00DE12A6"/>
    <w:rsid w:val="00DE2D39"/>
    <w:rsid w:val="00DE6230"/>
    <w:rsid w:val="00DE6EDA"/>
    <w:rsid w:val="00DF12C5"/>
    <w:rsid w:val="00DF1B52"/>
    <w:rsid w:val="00DF2A48"/>
    <w:rsid w:val="00DF360F"/>
    <w:rsid w:val="00DF49D3"/>
    <w:rsid w:val="00E01353"/>
    <w:rsid w:val="00E046DB"/>
    <w:rsid w:val="00E06C7A"/>
    <w:rsid w:val="00E07F22"/>
    <w:rsid w:val="00E100AC"/>
    <w:rsid w:val="00E1282C"/>
    <w:rsid w:val="00E13295"/>
    <w:rsid w:val="00E14CF4"/>
    <w:rsid w:val="00E15913"/>
    <w:rsid w:val="00E15A32"/>
    <w:rsid w:val="00E16282"/>
    <w:rsid w:val="00E170A7"/>
    <w:rsid w:val="00E211A5"/>
    <w:rsid w:val="00E26228"/>
    <w:rsid w:val="00E26C6E"/>
    <w:rsid w:val="00E275BC"/>
    <w:rsid w:val="00E30372"/>
    <w:rsid w:val="00E31E00"/>
    <w:rsid w:val="00E330E6"/>
    <w:rsid w:val="00E3376F"/>
    <w:rsid w:val="00E33FA2"/>
    <w:rsid w:val="00E409B5"/>
    <w:rsid w:val="00E41C53"/>
    <w:rsid w:val="00E421B1"/>
    <w:rsid w:val="00E43342"/>
    <w:rsid w:val="00E44F6E"/>
    <w:rsid w:val="00E45033"/>
    <w:rsid w:val="00E464B5"/>
    <w:rsid w:val="00E510CC"/>
    <w:rsid w:val="00E51D6E"/>
    <w:rsid w:val="00E5259F"/>
    <w:rsid w:val="00E54773"/>
    <w:rsid w:val="00E56842"/>
    <w:rsid w:val="00E56DF7"/>
    <w:rsid w:val="00E610CE"/>
    <w:rsid w:val="00E613A9"/>
    <w:rsid w:val="00E61D50"/>
    <w:rsid w:val="00E63ED8"/>
    <w:rsid w:val="00E65324"/>
    <w:rsid w:val="00E662DA"/>
    <w:rsid w:val="00E66A61"/>
    <w:rsid w:val="00E67149"/>
    <w:rsid w:val="00E67EF0"/>
    <w:rsid w:val="00E714CE"/>
    <w:rsid w:val="00E72681"/>
    <w:rsid w:val="00E726E9"/>
    <w:rsid w:val="00E7306E"/>
    <w:rsid w:val="00E7353B"/>
    <w:rsid w:val="00E75DE7"/>
    <w:rsid w:val="00E7739D"/>
    <w:rsid w:val="00E80282"/>
    <w:rsid w:val="00E8042E"/>
    <w:rsid w:val="00E81D57"/>
    <w:rsid w:val="00E82BDA"/>
    <w:rsid w:val="00E85FDE"/>
    <w:rsid w:val="00E865FC"/>
    <w:rsid w:val="00E87856"/>
    <w:rsid w:val="00E87EEC"/>
    <w:rsid w:val="00E90A59"/>
    <w:rsid w:val="00E90A96"/>
    <w:rsid w:val="00E90B60"/>
    <w:rsid w:val="00E90E42"/>
    <w:rsid w:val="00E92EF6"/>
    <w:rsid w:val="00E93DF3"/>
    <w:rsid w:val="00E968B9"/>
    <w:rsid w:val="00E96F57"/>
    <w:rsid w:val="00E971C3"/>
    <w:rsid w:val="00EA08E4"/>
    <w:rsid w:val="00EA1F17"/>
    <w:rsid w:val="00EA238A"/>
    <w:rsid w:val="00EA401A"/>
    <w:rsid w:val="00EA5D06"/>
    <w:rsid w:val="00EB0F61"/>
    <w:rsid w:val="00EB1F77"/>
    <w:rsid w:val="00EB1FC4"/>
    <w:rsid w:val="00EB2B53"/>
    <w:rsid w:val="00EB5088"/>
    <w:rsid w:val="00EB788D"/>
    <w:rsid w:val="00EC00FB"/>
    <w:rsid w:val="00EC06B5"/>
    <w:rsid w:val="00EC1D89"/>
    <w:rsid w:val="00EC4A31"/>
    <w:rsid w:val="00ED0B96"/>
    <w:rsid w:val="00ED1324"/>
    <w:rsid w:val="00ED295A"/>
    <w:rsid w:val="00ED3178"/>
    <w:rsid w:val="00ED3969"/>
    <w:rsid w:val="00ED56E5"/>
    <w:rsid w:val="00ED7EF2"/>
    <w:rsid w:val="00EE1839"/>
    <w:rsid w:val="00EE32F9"/>
    <w:rsid w:val="00EE33B1"/>
    <w:rsid w:val="00EE3C32"/>
    <w:rsid w:val="00EE3F9B"/>
    <w:rsid w:val="00EE4BF6"/>
    <w:rsid w:val="00EE6AB0"/>
    <w:rsid w:val="00EE7579"/>
    <w:rsid w:val="00EE7801"/>
    <w:rsid w:val="00EE7862"/>
    <w:rsid w:val="00EF101F"/>
    <w:rsid w:val="00EF1537"/>
    <w:rsid w:val="00EF2810"/>
    <w:rsid w:val="00EF704B"/>
    <w:rsid w:val="00EF7C23"/>
    <w:rsid w:val="00F00180"/>
    <w:rsid w:val="00F01573"/>
    <w:rsid w:val="00F0254D"/>
    <w:rsid w:val="00F0368E"/>
    <w:rsid w:val="00F03D10"/>
    <w:rsid w:val="00F04084"/>
    <w:rsid w:val="00F0466E"/>
    <w:rsid w:val="00F06752"/>
    <w:rsid w:val="00F10827"/>
    <w:rsid w:val="00F12087"/>
    <w:rsid w:val="00F12979"/>
    <w:rsid w:val="00F12AE8"/>
    <w:rsid w:val="00F12D19"/>
    <w:rsid w:val="00F132D9"/>
    <w:rsid w:val="00F133C1"/>
    <w:rsid w:val="00F14D0B"/>
    <w:rsid w:val="00F1537F"/>
    <w:rsid w:val="00F15E7B"/>
    <w:rsid w:val="00F200F1"/>
    <w:rsid w:val="00F22143"/>
    <w:rsid w:val="00F228CD"/>
    <w:rsid w:val="00F234DF"/>
    <w:rsid w:val="00F26C2B"/>
    <w:rsid w:val="00F26E27"/>
    <w:rsid w:val="00F27116"/>
    <w:rsid w:val="00F31A4F"/>
    <w:rsid w:val="00F31BA5"/>
    <w:rsid w:val="00F32687"/>
    <w:rsid w:val="00F34B75"/>
    <w:rsid w:val="00F3692F"/>
    <w:rsid w:val="00F41E45"/>
    <w:rsid w:val="00F42257"/>
    <w:rsid w:val="00F430D5"/>
    <w:rsid w:val="00F44763"/>
    <w:rsid w:val="00F47CEB"/>
    <w:rsid w:val="00F50958"/>
    <w:rsid w:val="00F5376C"/>
    <w:rsid w:val="00F540F2"/>
    <w:rsid w:val="00F5564E"/>
    <w:rsid w:val="00F56F67"/>
    <w:rsid w:val="00F5710D"/>
    <w:rsid w:val="00F575B6"/>
    <w:rsid w:val="00F64ACF"/>
    <w:rsid w:val="00F65B09"/>
    <w:rsid w:val="00F65E96"/>
    <w:rsid w:val="00F6671A"/>
    <w:rsid w:val="00F66C52"/>
    <w:rsid w:val="00F66D83"/>
    <w:rsid w:val="00F6727B"/>
    <w:rsid w:val="00F70441"/>
    <w:rsid w:val="00F71256"/>
    <w:rsid w:val="00F7189C"/>
    <w:rsid w:val="00F72C83"/>
    <w:rsid w:val="00F7375B"/>
    <w:rsid w:val="00F73EBA"/>
    <w:rsid w:val="00F741F4"/>
    <w:rsid w:val="00F7421D"/>
    <w:rsid w:val="00F74A14"/>
    <w:rsid w:val="00F76DA8"/>
    <w:rsid w:val="00F802C7"/>
    <w:rsid w:val="00F83D9E"/>
    <w:rsid w:val="00F8426F"/>
    <w:rsid w:val="00F84367"/>
    <w:rsid w:val="00F84ADD"/>
    <w:rsid w:val="00F8672F"/>
    <w:rsid w:val="00F90A24"/>
    <w:rsid w:val="00F9262E"/>
    <w:rsid w:val="00F92A70"/>
    <w:rsid w:val="00F9476E"/>
    <w:rsid w:val="00F952AE"/>
    <w:rsid w:val="00F97AEC"/>
    <w:rsid w:val="00FA0B7E"/>
    <w:rsid w:val="00FA34B2"/>
    <w:rsid w:val="00FA36D6"/>
    <w:rsid w:val="00FA4CE5"/>
    <w:rsid w:val="00FA7732"/>
    <w:rsid w:val="00FB111E"/>
    <w:rsid w:val="00FB33C6"/>
    <w:rsid w:val="00FB46DD"/>
    <w:rsid w:val="00FB47A2"/>
    <w:rsid w:val="00FB55B7"/>
    <w:rsid w:val="00FB5F38"/>
    <w:rsid w:val="00FC03ED"/>
    <w:rsid w:val="00FC096F"/>
    <w:rsid w:val="00FC1C80"/>
    <w:rsid w:val="00FC25C6"/>
    <w:rsid w:val="00FC47F6"/>
    <w:rsid w:val="00FC496B"/>
    <w:rsid w:val="00FC4EA2"/>
    <w:rsid w:val="00FC5D96"/>
    <w:rsid w:val="00FC6A1E"/>
    <w:rsid w:val="00FD29CA"/>
    <w:rsid w:val="00FD3784"/>
    <w:rsid w:val="00FD3CDD"/>
    <w:rsid w:val="00FD4260"/>
    <w:rsid w:val="00FD4889"/>
    <w:rsid w:val="00FD5B00"/>
    <w:rsid w:val="00FD617B"/>
    <w:rsid w:val="00FD6D7D"/>
    <w:rsid w:val="00FD6FB0"/>
    <w:rsid w:val="00FE0A30"/>
    <w:rsid w:val="00FE0A50"/>
    <w:rsid w:val="00FE0B40"/>
    <w:rsid w:val="00FE29A3"/>
    <w:rsid w:val="00FE40A5"/>
    <w:rsid w:val="00FE78C9"/>
    <w:rsid w:val="00FE7DA9"/>
    <w:rsid w:val="00FE7ECE"/>
    <w:rsid w:val="00FF0AE1"/>
    <w:rsid w:val="00FF14DD"/>
    <w:rsid w:val="00FF34DA"/>
    <w:rsid w:val="00FF352F"/>
    <w:rsid w:val="00FF5488"/>
    <w:rsid w:val="00FF619C"/>
    <w:rsid w:val="00FF770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semiHidden="0" w:uiPriority="1" w:unhideWhenUsed="0" w:qFormat="1"/>
    <w:lsdException w:name="heading 4" w:semiHidden="0" w:uiPriority="1" w:unhideWhenUsed="0" w:qFormat="1"/>
    <w:lsdException w:name="heading 5" w:uiPriority="1"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oa heading"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B1A"/>
    <w:pPr>
      <w:widowControl w:val="0"/>
      <w:tabs>
        <w:tab w:val="left" w:pos="709"/>
      </w:tabs>
      <w:suppressAutoHyphens/>
      <w:spacing w:after="200" w:line="276" w:lineRule="auto"/>
    </w:pPr>
    <w:rPr>
      <w:rFonts w:ascii="Times New Roman" w:eastAsia="Droid Sans Fallback" w:hAnsi="Times New Roman" w:cs="Lohit Hindi"/>
      <w:color w:val="00000A"/>
      <w:sz w:val="24"/>
      <w:szCs w:val="24"/>
      <w:lang w:eastAsia="zh-CN" w:bidi="hi-IN"/>
    </w:rPr>
  </w:style>
  <w:style w:type="paragraph" w:styleId="Heading1">
    <w:name w:val="heading 1"/>
    <w:basedOn w:val="Normal"/>
    <w:next w:val="Normal"/>
    <w:link w:val="Heading1Char"/>
    <w:uiPriority w:val="1"/>
    <w:qFormat/>
    <w:rsid w:val="00B06F92"/>
    <w:pPr>
      <w:tabs>
        <w:tab w:val="clear" w:pos="709"/>
      </w:tabs>
      <w:suppressAutoHyphens w:val="0"/>
      <w:autoSpaceDE w:val="0"/>
      <w:autoSpaceDN w:val="0"/>
      <w:adjustRightInd w:val="0"/>
      <w:spacing w:after="0" w:line="240" w:lineRule="auto"/>
      <w:ind w:left="12"/>
      <w:outlineLvl w:val="0"/>
    </w:pPr>
    <w:rPr>
      <w:rFonts w:eastAsia="Times New Roman" w:cs="Times New Roman"/>
      <w:b/>
      <w:bCs/>
      <w:color w:val="auto"/>
      <w:sz w:val="72"/>
      <w:szCs w:val="72"/>
      <w:lang w:eastAsia="en-US" w:bidi="th-TH"/>
    </w:rPr>
  </w:style>
  <w:style w:type="paragraph" w:styleId="Heading2">
    <w:name w:val="heading 2"/>
    <w:basedOn w:val="Normal"/>
    <w:next w:val="Normal"/>
    <w:link w:val="Heading2Char"/>
    <w:uiPriority w:val="1"/>
    <w:qFormat/>
    <w:rsid w:val="00B06F92"/>
    <w:pPr>
      <w:tabs>
        <w:tab w:val="clear" w:pos="709"/>
      </w:tabs>
      <w:suppressAutoHyphens w:val="0"/>
      <w:autoSpaceDE w:val="0"/>
      <w:autoSpaceDN w:val="0"/>
      <w:adjustRightInd w:val="0"/>
      <w:spacing w:before="53" w:after="0" w:line="240" w:lineRule="auto"/>
      <w:ind w:left="228"/>
      <w:outlineLvl w:val="1"/>
    </w:pPr>
    <w:rPr>
      <w:rFonts w:eastAsia="Times New Roman" w:cs="Times New Roman"/>
      <w:b/>
      <w:bCs/>
      <w:color w:val="auto"/>
      <w:sz w:val="36"/>
      <w:szCs w:val="36"/>
      <w:lang w:eastAsia="en-US" w:bidi="th-TH"/>
    </w:rPr>
  </w:style>
  <w:style w:type="paragraph" w:styleId="Heading3">
    <w:name w:val="heading 3"/>
    <w:aliases w:val="Sub-Clause Paragraph,Section Header3"/>
    <w:basedOn w:val="Normal"/>
    <w:next w:val="Normal"/>
    <w:link w:val="Heading3Char"/>
    <w:uiPriority w:val="1"/>
    <w:qFormat/>
    <w:rsid w:val="00867AA2"/>
    <w:pPr>
      <w:widowControl/>
      <w:tabs>
        <w:tab w:val="clear" w:pos="709"/>
      </w:tabs>
      <w:suppressAutoHyphens w:val="0"/>
      <w:spacing w:line="240" w:lineRule="auto"/>
      <w:ind w:left="576"/>
      <w:jc w:val="both"/>
      <w:outlineLvl w:val="2"/>
    </w:pPr>
    <w:rPr>
      <w:rFonts w:eastAsia="SimSun" w:cs="Times New Roman"/>
      <w:color w:val="auto"/>
      <w:szCs w:val="20"/>
      <w:lang w:bidi="ar-SA"/>
    </w:rPr>
  </w:style>
  <w:style w:type="paragraph" w:styleId="Heading4">
    <w:name w:val="heading 4"/>
    <w:aliases w:val=" Sub-Clause Sub-paragraph"/>
    <w:basedOn w:val="Normal"/>
    <w:next w:val="Normal"/>
    <w:link w:val="Heading4Char"/>
    <w:uiPriority w:val="1"/>
    <w:qFormat/>
    <w:rsid w:val="00B440E7"/>
    <w:pPr>
      <w:keepNext/>
      <w:keepLines/>
      <w:spacing w:before="200" w:after="0"/>
      <w:outlineLvl w:val="3"/>
    </w:pPr>
    <w:rPr>
      <w:rFonts w:ascii="Cambria" w:eastAsia="Times New Roman" w:hAnsi="Cambria" w:cs="Mangal"/>
      <w:b/>
      <w:bCs/>
      <w:i/>
      <w:iCs/>
      <w:color w:val="4F81BD"/>
      <w:szCs w:val="21"/>
      <w:lang/>
    </w:rPr>
  </w:style>
  <w:style w:type="paragraph" w:styleId="Heading5">
    <w:name w:val="heading 5"/>
    <w:basedOn w:val="Normal"/>
    <w:next w:val="Normal"/>
    <w:link w:val="Heading5Char"/>
    <w:uiPriority w:val="1"/>
    <w:qFormat/>
    <w:rsid w:val="00B06F92"/>
    <w:pPr>
      <w:tabs>
        <w:tab w:val="clear" w:pos="709"/>
      </w:tabs>
      <w:suppressAutoHyphens w:val="0"/>
      <w:autoSpaceDE w:val="0"/>
      <w:autoSpaceDN w:val="0"/>
      <w:adjustRightInd w:val="0"/>
      <w:spacing w:after="0" w:line="240" w:lineRule="auto"/>
      <w:outlineLvl w:val="4"/>
    </w:pPr>
    <w:rPr>
      <w:rFonts w:eastAsia="Times New Roman" w:cs="Times New Roman"/>
      <w:b/>
      <w:bCs/>
      <w:i/>
      <w:iCs/>
      <w:color w:val="auto"/>
      <w:sz w:val="30"/>
      <w:szCs w:val="30"/>
      <w:lang w:eastAsia="en-US" w:bidi="th-TH"/>
    </w:rPr>
  </w:style>
  <w:style w:type="paragraph" w:styleId="Heading6">
    <w:name w:val="heading 6"/>
    <w:basedOn w:val="Normal"/>
    <w:next w:val="Normal"/>
    <w:link w:val="Heading6Char"/>
    <w:uiPriority w:val="1"/>
    <w:qFormat/>
    <w:rsid w:val="00B440E7"/>
    <w:pPr>
      <w:keepNext/>
      <w:widowControl/>
      <w:tabs>
        <w:tab w:val="clear" w:pos="709"/>
        <w:tab w:val="num" w:pos="1152"/>
      </w:tabs>
      <w:spacing w:after="0" w:line="240" w:lineRule="auto"/>
      <w:ind w:left="1152" w:hanging="1152"/>
      <w:outlineLvl w:val="5"/>
    </w:pPr>
    <w:rPr>
      <w:rFonts w:eastAsia="SimSun" w:cs="Times New Roman"/>
      <w:b/>
      <w:bCs/>
      <w:color w:val="auto"/>
      <w:sz w:val="20"/>
      <w:szCs w:val="20"/>
      <w:lang w:bidi="ar-SA"/>
    </w:rPr>
  </w:style>
  <w:style w:type="paragraph" w:styleId="Heading7">
    <w:name w:val="heading 7"/>
    <w:basedOn w:val="Normal"/>
    <w:next w:val="Normal"/>
    <w:link w:val="Heading7Char"/>
    <w:uiPriority w:val="1"/>
    <w:qFormat/>
    <w:rsid w:val="00B440E7"/>
    <w:pPr>
      <w:keepNext/>
      <w:widowControl/>
      <w:tabs>
        <w:tab w:val="clear" w:pos="709"/>
        <w:tab w:val="num" w:pos="1296"/>
        <w:tab w:val="left" w:pos="7980"/>
      </w:tabs>
      <w:spacing w:after="0" w:line="240" w:lineRule="auto"/>
      <w:ind w:left="1296" w:hanging="1296"/>
      <w:outlineLvl w:val="6"/>
    </w:pPr>
    <w:rPr>
      <w:rFonts w:eastAsia="SimSun" w:cs="Times New Roman"/>
      <w:b/>
      <w:color w:val="auto"/>
      <w:szCs w:val="20"/>
      <w:lang w:bidi="ar-SA"/>
    </w:rPr>
  </w:style>
  <w:style w:type="paragraph" w:styleId="Heading8">
    <w:name w:val="heading 8"/>
    <w:basedOn w:val="Normal"/>
    <w:next w:val="Normal"/>
    <w:link w:val="Heading8Char"/>
    <w:uiPriority w:val="1"/>
    <w:qFormat/>
    <w:rsid w:val="00B440E7"/>
    <w:pPr>
      <w:keepNext/>
      <w:widowControl/>
      <w:tabs>
        <w:tab w:val="clear" w:pos="709"/>
        <w:tab w:val="num" w:pos="1440"/>
      </w:tabs>
      <w:spacing w:after="0" w:line="240" w:lineRule="auto"/>
      <w:ind w:left="1440" w:hanging="1440"/>
      <w:jc w:val="right"/>
      <w:outlineLvl w:val="7"/>
    </w:pPr>
    <w:rPr>
      <w:rFonts w:eastAsia="SimSun" w:cs="Times New Roman"/>
      <w:color w:val="auto"/>
      <w:sz w:val="20"/>
      <w:szCs w:val="20"/>
      <w:lang w:bidi="ar-SA"/>
    </w:rPr>
  </w:style>
  <w:style w:type="paragraph" w:styleId="Heading9">
    <w:name w:val="heading 9"/>
    <w:basedOn w:val="Normal"/>
    <w:next w:val="Normal"/>
    <w:link w:val="Heading9Char"/>
    <w:uiPriority w:val="1"/>
    <w:qFormat/>
    <w:rsid w:val="00B440E7"/>
    <w:pPr>
      <w:widowControl/>
      <w:tabs>
        <w:tab w:val="clear" w:pos="709"/>
        <w:tab w:val="num" w:pos="1584"/>
      </w:tabs>
      <w:suppressAutoHyphens w:val="0"/>
      <w:spacing w:before="240" w:after="60" w:line="240" w:lineRule="auto"/>
      <w:ind w:left="1584" w:hanging="1584"/>
      <w:jc w:val="both"/>
      <w:outlineLvl w:val="8"/>
    </w:pPr>
    <w:rPr>
      <w:rFonts w:ascii="Arial" w:eastAsia="SimSun" w:hAnsi="Arial" w:cs="Times New Roman"/>
      <w:b/>
      <w:i/>
      <w:color w:val="auto"/>
      <w:sz w:val="18"/>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9F3285"/>
  </w:style>
  <w:style w:type="paragraph" w:customStyle="1" w:styleId="Heading">
    <w:name w:val="Heading"/>
    <w:basedOn w:val="Normal"/>
    <w:next w:val="Textbody"/>
    <w:rsid w:val="009F3285"/>
    <w:pPr>
      <w:keepNext/>
      <w:spacing w:before="240" w:after="120"/>
    </w:pPr>
    <w:rPr>
      <w:rFonts w:ascii="Arial" w:hAnsi="Arial"/>
      <w:sz w:val="28"/>
      <w:szCs w:val="28"/>
    </w:rPr>
  </w:style>
  <w:style w:type="paragraph" w:customStyle="1" w:styleId="Textbody">
    <w:name w:val="Text body"/>
    <w:basedOn w:val="Normal"/>
    <w:rsid w:val="009F3285"/>
    <w:pPr>
      <w:spacing w:after="120"/>
    </w:pPr>
  </w:style>
  <w:style w:type="paragraph" w:styleId="List">
    <w:name w:val="List"/>
    <w:basedOn w:val="Textbody"/>
    <w:rsid w:val="009F3285"/>
  </w:style>
  <w:style w:type="paragraph" w:styleId="Caption">
    <w:name w:val="caption"/>
    <w:basedOn w:val="Normal"/>
    <w:qFormat/>
    <w:rsid w:val="009F3285"/>
    <w:pPr>
      <w:suppressLineNumbers/>
      <w:spacing w:before="120" w:after="120"/>
    </w:pPr>
    <w:rPr>
      <w:i/>
      <w:iCs/>
    </w:rPr>
  </w:style>
  <w:style w:type="paragraph" w:customStyle="1" w:styleId="Index">
    <w:name w:val="Index"/>
    <w:basedOn w:val="Normal"/>
    <w:rsid w:val="009F3285"/>
    <w:pPr>
      <w:suppressLineNumbers/>
    </w:pPr>
  </w:style>
  <w:style w:type="paragraph" w:customStyle="1" w:styleId="TableContents">
    <w:name w:val="Table Contents"/>
    <w:basedOn w:val="Normal"/>
    <w:rsid w:val="009F3285"/>
    <w:pPr>
      <w:suppressLineNumbers/>
    </w:pPr>
  </w:style>
  <w:style w:type="paragraph" w:customStyle="1" w:styleId="TableHeading">
    <w:name w:val="Table Heading"/>
    <w:basedOn w:val="TableContents"/>
    <w:rsid w:val="009F3285"/>
    <w:pPr>
      <w:jc w:val="center"/>
    </w:pPr>
    <w:rPr>
      <w:b/>
      <w:bCs/>
    </w:rPr>
  </w:style>
  <w:style w:type="paragraph" w:styleId="BalloonText">
    <w:name w:val="Balloon Text"/>
    <w:basedOn w:val="Normal"/>
    <w:link w:val="BalloonTextChar"/>
    <w:uiPriority w:val="99"/>
    <w:semiHidden/>
    <w:unhideWhenUsed/>
    <w:rsid w:val="00F66D83"/>
    <w:pPr>
      <w:spacing w:after="0" w:line="240" w:lineRule="auto"/>
    </w:pPr>
    <w:rPr>
      <w:rFonts w:ascii="Tahoma" w:hAnsi="Tahoma" w:cs="Mangal"/>
      <w:sz w:val="16"/>
      <w:szCs w:val="14"/>
      <w:lang/>
    </w:rPr>
  </w:style>
  <w:style w:type="character" w:customStyle="1" w:styleId="BalloonTextChar">
    <w:name w:val="Balloon Text Char"/>
    <w:link w:val="BalloonText"/>
    <w:uiPriority w:val="99"/>
    <w:semiHidden/>
    <w:rsid w:val="00F66D83"/>
    <w:rPr>
      <w:rFonts w:ascii="Tahoma" w:eastAsia="Droid Sans Fallback" w:hAnsi="Tahoma" w:cs="Mangal"/>
      <w:color w:val="00000A"/>
      <w:sz w:val="16"/>
      <w:szCs w:val="14"/>
      <w:lang w:eastAsia="zh-CN" w:bidi="hi-IN"/>
    </w:rPr>
  </w:style>
  <w:style w:type="table" w:styleId="TableGrid">
    <w:name w:val="Table Grid"/>
    <w:basedOn w:val="TableNormal"/>
    <w:uiPriority w:val="59"/>
    <w:rsid w:val="00F66D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A548A1"/>
    <w:pPr>
      <w:spacing w:after="0" w:line="240" w:lineRule="auto"/>
    </w:pPr>
    <w:rPr>
      <w:rFonts w:cs="Mangal"/>
      <w:sz w:val="20"/>
      <w:szCs w:val="18"/>
      <w:lang/>
    </w:rPr>
  </w:style>
  <w:style w:type="character" w:customStyle="1" w:styleId="FootnoteTextChar">
    <w:name w:val="Footnote Text Char"/>
    <w:link w:val="FootnoteText"/>
    <w:semiHidden/>
    <w:rsid w:val="00A548A1"/>
    <w:rPr>
      <w:rFonts w:ascii="Times New Roman" w:eastAsia="Droid Sans Fallback" w:hAnsi="Times New Roman" w:cs="Mangal"/>
      <w:color w:val="00000A"/>
      <w:sz w:val="20"/>
      <w:szCs w:val="18"/>
      <w:lang w:eastAsia="zh-CN" w:bidi="hi-IN"/>
    </w:rPr>
  </w:style>
  <w:style w:type="paragraph" w:styleId="EndnoteText">
    <w:name w:val="endnote text"/>
    <w:basedOn w:val="Normal"/>
    <w:link w:val="EndnoteTextChar"/>
    <w:uiPriority w:val="99"/>
    <w:semiHidden/>
    <w:unhideWhenUsed/>
    <w:rsid w:val="00A548A1"/>
    <w:pPr>
      <w:spacing w:after="0" w:line="240" w:lineRule="auto"/>
    </w:pPr>
    <w:rPr>
      <w:rFonts w:cs="Mangal"/>
      <w:sz w:val="20"/>
      <w:szCs w:val="18"/>
      <w:lang/>
    </w:rPr>
  </w:style>
  <w:style w:type="character" w:customStyle="1" w:styleId="EndnoteTextChar">
    <w:name w:val="Endnote Text Char"/>
    <w:link w:val="EndnoteText"/>
    <w:uiPriority w:val="99"/>
    <w:semiHidden/>
    <w:rsid w:val="00A548A1"/>
    <w:rPr>
      <w:rFonts w:ascii="Times New Roman" w:eastAsia="Droid Sans Fallback" w:hAnsi="Times New Roman" w:cs="Mangal"/>
      <w:color w:val="00000A"/>
      <w:sz w:val="20"/>
      <w:szCs w:val="18"/>
      <w:lang w:eastAsia="zh-CN" w:bidi="hi-IN"/>
    </w:rPr>
  </w:style>
  <w:style w:type="character" w:styleId="FootnoteReference">
    <w:name w:val="footnote reference"/>
    <w:semiHidden/>
    <w:rsid w:val="00A548A1"/>
    <w:rPr>
      <w:rFonts w:ascii="CG Times" w:hAnsi="CG Times"/>
      <w:noProof w:val="0"/>
      <w:sz w:val="22"/>
      <w:vertAlign w:val="superscript"/>
      <w:lang w:val="en-US"/>
    </w:rPr>
  </w:style>
  <w:style w:type="character" w:styleId="Hyperlink">
    <w:name w:val="Hyperlink"/>
    <w:uiPriority w:val="99"/>
    <w:unhideWhenUsed/>
    <w:rsid w:val="00A548A1"/>
    <w:rPr>
      <w:color w:val="0000FF"/>
      <w:u w:val="single"/>
    </w:rPr>
  </w:style>
  <w:style w:type="paragraph" w:customStyle="1" w:styleId="Kleurrijkelijst-accent11">
    <w:name w:val="Kleurrijke lijst - accent 11"/>
    <w:basedOn w:val="Normal"/>
    <w:uiPriority w:val="34"/>
    <w:qFormat/>
    <w:rsid w:val="00D234EC"/>
    <w:pPr>
      <w:ind w:left="720"/>
      <w:contextualSpacing/>
    </w:pPr>
    <w:rPr>
      <w:rFonts w:cs="Mangal"/>
      <w:szCs w:val="21"/>
    </w:rPr>
  </w:style>
  <w:style w:type="paragraph" w:styleId="Header">
    <w:name w:val="header"/>
    <w:basedOn w:val="Normal"/>
    <w:link w:val="HeaderChar"/>
    <w:uiPriority w:val="99"/>
    <w:unhideWhenUsed/>
    <w:rsid w:val="001F0D21"/>
    <w:pPr>
      <w:tabs>
        <w:tab w:val="clear" w:pos="709"/>
        <w:tab w:val="center" w:pos="4680"/>
        <w:tab w:val="right" w:pos="9360"/>
      </w:tabs>
      <w:spacing w:after="0" w:line="240" w:lineRule="auto"/>
    </w:pPr>
    <w:rPr>
      <w:rFonts w:cs="Mangal"/>
      <w:szCs w:val="21"/>
      <w:lang/>
    </w:rPr>
  </w:style>
  <w:style w:type="character" w:customStyle="1" w:styleId="HeaderChar">
    <w:name w:val="Header Char"/>
    <w:link w:val="Header"/>
    <w:uiPriority w:val="99"/>
    <w:rsid w:val="001F0D21"/>
    <w:rPr>
      <w:rFonts w:ascii="Times New Roman" w:eastAsia="Droid Sans Fallback" w:hAnsi="Times New Roman" w:cs="Mangal"/>
      <w:color w:val="00000A"/>
      <w:sz w:val="24"/>
      <w:szCs w:val="21"/>
      <w:lang w:eastAsia="zh-CN" w:bidi="hi-IN"/>
    </w:rPr>
  </w:style>
  <w:style w:type="paragraph" w:styleId="Footer">
    <w:name w:val="footer"/>
    <w:basedOn w:val="Normal"/>
    <w:link w:val="FooterChar"/>
    <w:uiPriority w:val="99"/>
    <w:unhideWhenUsed/>
    <w:rsid w:val="001F0D21"/>
    <w:pPr>
      <w:tabs>
        <w:tab w:val="clear" w:pos="709"/>
        <w:tab w:val="center" w:pos="4680"/>
        <w:tab w:val="right" w:pos="9360"/>
      </w:tabs>
      <w:spacing w:after="0" w:line="240" w:lineRule="auto"/>
    </w:pPr>
    <w:rPr>
      <w:rFonts w:cs="Mangal"/>
      <w:szCs w:val="21"/>
      <w:lang/>
    </w:rPr>
  </w:style>
  <w:style w:type="character" w:customStyle="1" w:styleId="FooterChar">
    <w:name w:val="Footer Char"/>
    <w:link w:val="Footer"/>
    <w:uiPriority w:val="99"/>
    <w:rsid w:val="001F0D21"/>
    <w:rPr>
      <w:rFonts w:ascii="Times New Roman" w:eastAsia="Droid Sans Fallback" w:hAnsi="Times New Roman" w:cs="Mangal"/>
      <w:color w:val="00000A"/>
      <w:sz w:val="24"/>
      <w:szCs w:val="21"/>
      <w:lang w:eastAsia="zh-CN" w:bidi="hi-IN"/>
    </w:rPr>
  </w:style>
  <w:style w:type="character" w:customStyle="1" w:styleId="Heading3Char">
    <w:name w:val="Heading 3 Char"/>
    <w:aliases w:val="Sub-Clause Paragraph Char,Section Header3 Char"/>
    <w:link w:val="Heading3"/>
    <w:uiPriority w:val="1"/>
    <w:rsid w:val="00867AA2"/>
    <w:rPr>
      <w:rFonts w:ascii="Times New Roman" w:eastAsia="SimSun" w:hAnsi="Times New Roman" w:cs="Times New Roman"/>
      <w:sz w:val="24"/>
      <w:szCs w:val="20"/>
    </w:rPr>
  </w:style>
  <w:style w:type="paragraph" w:customStyle="1" w:styleId="Sub-ClauseText">
    <w:name w:val="Sub-Clause Text"/>
    <w:basedOn w:val="Normal"/>
    <w:rsid w:val="00867AA2"/>
    <w:pPr>
      <w:widowControl/>
      <w:tabs>
        <w:tab w:val="clear" w:pos="709"/>
      </w:tabs>
      <w:suppressAutoHyphens w:val="0"/>
      <w:spacing w:before="120" w:after="120" w:line="240" w:lineRule="auto"/>
      <w:jc w:val="both"/>
    </w:pPr>
    <w:rPr>
      <w:rFonts w:eastAsia="SimSun" w:cs="Times New Roman"/>
      <w:color w:val="auto"/>
      <w:spacing w:val="-4"/>
      <w:szCs w:val="20"/>
      <w:lang w:eastAsia="en-US" w:bidi="ar-SA"/>
    </w:rPr>
  </w:style>
  <w:style w:type="paragraph" w:customStyle="1" w:styleId="Sec1-Clauses">
    <w:name w:val="Sec1-Clauses"/>
    <w:basedOn w:val="Normal"/>
    <w:rsid w:val="00D03601"/>
    <w:pPr>
      <w:widowControl/>
      <w:tabs>
        <w:tab w:val="clear" w:pos="709"/>
        <w:tab w:val="num" w:pos="360"/>
      </w:tabs>
      <w:suppressAutoHyphens w:val="0"/>
      <w:spacing w:before="120" w:after="120" w:line="240" w:lineRule="auto"/>
      <w:ind w:left="360" w:hanging="360"/>
    </w:pPr>
    <w:rPr>
      <w:rFonts w:eastAsia="SimSun" w:cs="Times New Roman"/>
      <w:b/>
      <w:color w:val="auto"/>
      <w:szCs w:val="20"/>
      <w:lang w:eastAsia="en-US" w:bidi="ar-SA"/>
    </w:rPr>
  </w:style>
  <w:style w:type="paragraph" w:customStyle="1" w:styleId="i">
    <w:name w:val="(i)"/>
    <w:basedOn w:val="Normal"/>
    <w:rsid w:val="00D03601"/>
    <w:pPr>
      <w:widowControl/>
      <w:tabs>
        <w:tab w:val="clear" w:pos="709"/>
      </w:tabs>
      <w:spacing w:after="0" w:line="240" w:lineRule="auto"/>
      <w:jc w:val="both"/>
    </w:pPr>
    <w:rPr>
      <w:rFonts w:ascii="Tms Rmn" w:eastAsia="SimSun" w:hAnsi="Tms Rmn" w:cs="Times New Roman"/>
      <w:color w:val="auto"/>
      <w:szCs w:val="20"/>
      <w:lang w:eastAsia="en-US" w:bidi="ar-SA"/>
    </w:rPr>
  </w:style>
  <w:style w:type="character" w:customStyle="1" w:styleId="Heading4Char">
    <w:name w:val="Heading 4 Char"/>
    <w:aliases w:val=" Sub-Clause Sub-paragraph Char"/>
    <w:link w:val="Heading4"/>
    <w:uiPriority w:val="1"/>
    <w:rsid w:val="00B440E7"/>
    <w:rPr>
      <w:rFonts w:ascii="Cambria" w:eastAsia="Times New Roman" w:hAnsi="Cambria" w:cs="Mangal"/>
      <w:b/>
      <w:bCs/>
      <w:i/>
      <w:iCs/>
      <w:color w:val="4F81BD"/>
      <w:sz w:val="24"/>
      <w:szCs w:val="21"/>
      <w:lang w:eastAsia="zh-CN" w:bidi="hi-IN"/>
    </w:rPr>
  </w:style>
  <w:style w:type="character" w:customStyle="1" w:styleId="Heading6Char">
    <w:name w:val="Heading 6 Char"/>
    <w:link w:val="Heading6"/>
    <w:uiPriority w:val="1"/>
    <w:rsid w:val="00B440E7"/>
    <w:rPr>
      <w:rFonts w:ascii="Times New Roman" w:eastAsia="SimSun" w:hAnsi="Times New Roman" w:cs="Times New Roman"/>
      <w:b/>
      <w:bCs/>
      <w:sz w:val="20"/>
      <w:szCs w:val="20"/>
    </w:rPr>
  </w:style>
  <w:style w:type="character" w:customStyle="1" w:styleId="Heading7Char">
    <w:name w:val="Heading 7 Char"/>
    <w:link w:val="Heading7"/>
    <w:uiPriority w:val="1"/>
    <w:rsid w:val="00B440E7"/>
    <w:rPr>
      <w:rFonts w:ascii="Times New Roman" w:eastAsia="SimSun" w:hAnsi="Times New Roman" w:cs="Times New Roman"/>
      <w:b/>
      <w:sz w:val="24"/>
      <w:szCs w:val="20"/>
    </w:rPr>
  </w:style>
  <w:style w:type="character" w:customStyle="1" w:styleId="Heading8Char">
    <w:name w:val="Heading 8 Char"/>
    <w:link w:val="Heading8"/>
    <w:uiPriority w:val="1"/>
    <w:rsid w:val="00B440E7"/>
    <w:rPr>
      <w:rFonts w:ascii="Times New Roman" w:eastAsia="SimSun" w:hAnsi="Times New Roman" w:cs="Times New Roman"/>
      <w:sz w:val="20"/>
      <w:szCs w:val="20"/>
    </w:rPr>
  </w:style>
  <w:style w:type="character" w:customStyle="1" w:styleId="Heading9Char">
    <w:name w:val="Heading 9 Char"/>
    <w:link w:val="Heading9"/>
    <w:uiPriority w:val="1"/>
    <w:rsid w:val="00B440E7"/>
    <w:rPr>
      <w:rFonts w:ascii="Arial" w:eastAsia="SimSun" w:hAnsi="Arial" w:cs="Times New Roman"/>
      <w:b/>
      <w:i/>
      <w:sz w:val="18"/>
      <w:szCs w:val="20"/>
    </w:rPr>
  </w:style>
  <w:style w:type="paragraph" w:styleId="BodyText2">
    <w:name w:val="Body Text 2"/>
    <w:basedOn w:val="Normal"/>
    <w:link w:val="BodyText2Char"/>
    <w:rsid w:val="00B440E7"/>
    <w:pPr>
      <w:widowControl/>
      <w:tabs>
        <w:tab w:val="clear" w:pos="709"/>
        <w:tab w:val="num" w:pos="360"/>
      </w:tabs>
      <w:suppressAutoHyphens w:val="0"/>
      <w:spacing w:before="120" w:after="120" w:line="240" w:lineRule="auto"/>
      <w:ind w:left="360" w:hanging="360"/>
      <w:jc w:val="center"/>
    </w:pPr>
    <w:rPr>
      <w:rFonts w:eastAsia="SimSun" w:cs="Times New Roman"/>
      <w:b/>
      <w:color w:val="auto"/>
      <w:sz w:val="28"/>
      <w:szCs w:val="20"/>
      <w:lang w:bidi="ar-SA"/>
    </w:rPr>
  </w:style>
  <w:style w:type="character" w:customStyle="1" w:styleId="BodyText2Char">
    <w:name w:val="Body Text 2 Char"/>
    <w:link w:val="BodyText2"/>
    <w:rsid w:val="00B440E7"/>
    <w:rPr>
      <w:rFonts w:ascii="Times New Roman" w:eastAsia="SimSun" w:hAnsi="Times New Roman" w:cs="Times New Roman"/>
      <w:b/>
      <w:sz w:val="28"/>
      <w:szCs w:val="20"/>
    </w:rPr>
  </w:style>
  <w:style w:type="paragraph" w:customStyle="1" w:styleId="Heading1-Clausename">
    <w:name w:val="Heading 1- Clause name"/>
    <w:basedOn w:val="Normal"/>
    <w:rsid w:val="00B440E7"/>
    <w:pPr>
      <w:widowControl/>
      <w:tabs>
        <w:tab w:val="clear" w:pos="709"/>
        <w:tab w:val="num" w:pos="360"/>
      </w:tabs>
      <w:suppressAutoHyphens w:val="0"/>
      <w:spacing w:before="120" w:after="120" w:line="240" w:lineRule="auto"/>
      <w:ind w:left="360" w:hanging="360"/>
    </w:pPr>
    <w:rPr>
      <w:rFonts w:eastAsia="SimSun" w:cs="Times New Roman"/>
      <w:b/>
      <w:color w:val="auto"/>
      <w:szCs w:val="20"/>
      <w:lang w:eastAsia="en-US" w:bidi="ar-SA"/>
    </w:rPr>
  </w:style>
  <w:style w:type="paragraph" w:customStyle="1" w:styleId="P3Header1-Clauses">
    <w:name w:val="P3 Header1-Clauses"/>
    <w:basedOn w:val="Heading1-Clausename"/>
    <w:rsid w:val="00B440E7"/>
    <w:pPr>
      <w:numPr>
        <w:ilvl w:val="2"/>
        <w:numId w:val="5"/>
      </w:numPr>
    </w:pPr>
    <w:rPr>
      <w:b w:val="0"/>
    </w:rPr>
  </w:style>
  <w:style w:type="paragraph" w:styleId="BodyTextIndent3">
    <w:name w:val="Body Text Indent 3"/>
    <w:basedOn w:val="Normal"/>
    <w:link w:val="BodyTextIndent3Char"/>
    <w:rsid w:val="00B440E7"/>
    <w:pPr>
      <w:widowControl/>
      <w:tabs>
        <w:tab w:val="clear" w:pos="709"/>
      </w:tabs>
      <w:suppressAutoHyphens w:val="0"/>
      <w:spacing w:after="0" w:line="240" w:lineRule="auto"/>
      <w:ind w:left="1782" w:hanging="540"/>
    </w:pPr>
    <w:rPr>
      <w:rFonts w:eastAsia="SimSun" w:cs="Times New Roman"/>
      <w:color w:val="auto"/>
      <w:szCs w:val="20"/>
      <w:lang w:bidi="ar-SA"/>
    </w:rPr>
  </w:style>
  <w:style w:type="character" w:customStyle="1" w:styleId="BodyTextIndent3Char">
    <w:name w:val="Body Text Indent 3 Char"/>
    <w:link w:val="BodyTextIndent3"/>
    <w:rsid w:val="00B440E7"/>
    <w:rPr>
      <w:rFonts w:ascii="Times New Roman" w:eastAsia="SimSun" w:hAnsi="Times New Roman" w:cs="Times New Roman"/>
      <w:sz w:val="24"/>
      <w:szCs w:val="20"/>
    </w:rPr>
  </w:style>
  <w:style w:type="paragraph" w:customStyle="1" w:styleId="StyleHeader1-ClausesAfter0pt">
    <w:name w:val="Style Header 1 - Clauses + After:  0 pt"/>
    <w:basedOn w:val="Normal"/>
    <w:rsid w:val="00B440E7"/>
    <w:pPr>
      <w:widowControl/>
      <w:tabs>
        <w:tab w:val="clear" w:pos="709"/>
      </w:tabs>
      <w:suppressAutoHyphens w:val="0"/>
      <w:spacing w:line="240" w:lineRule="auto"/>
      <w:jc w:val="both"/>
    </w:pPr>
    <w:rPr>
      <w:rFonts w:eastAsia="SimSun" w:cs="Times New Roman"/>
      <w:bCs/>
      <w:color w:val="auto"/>
      <w:szCs w:val="20"/>
      <w:lang w:val="es-ES_tradnl" w:eastAsia="en-US" w:bidi="ar-SA"/>
    </w:rPr>
  </w:style>
  <w:style w:type="paragraph" w:customStyle="1" w:styleId="StyleHeader2-SubClausesBold">
    <w:name w:val="Style Header 2 - SubClauses + Bold"/>
    <w:basedOn w:val="Normal"/>
    <w:link w:val="StyleHeader2-SubClausesBoldChar"/>
    <w:autoRedefine/>
    <w:rsid w:val="00B440E7"/>
    <w:pPr>
      <w:widowControl/>
      <w:tabs>
        <w:tab w:val="clear" w:pos="709"/>
        <w:tab w:val="left" w:pos="576"/>
      </w:tabs>
      <w:suppressAutoHyphens w:val="0"/>
      <w:spacing w:line="240" w:lineRule="auto"/>
      <w:ind w:left="612"/>
      <w:jc w:val="both"/>
    </w:pPr>
    <w:rPr>
      <w:rFonts w:eastAsia="SimSun" w:cs="Times New Roman"/>
      <w:b/>
      <w:bCs/>
      <w:color w:val="auto"/>
      <w:szCs w:val="20"/>
      <w:lang w:val="es-ES_tradnl" w:bidi="ar-SA"/>
    </w:rPr>
  </w:style>
  <w:style w:type="character" w:customStyle="1" w:styleId="StyleHeader2-SubClausesBoldChar">
    <w:name w:val="Style Header 2 - SubClauses + Bold Char"/>
    <w:link w:val="StyleHeader2-SubClausesBold"/>
    <w:rsid w:val="00B440E7"/>
    <w:rPr>
      <w:rFonts w:ascii="Times New Roman" w:eastAsia="SimSun" w:hAnsi="Times New Roman" w:cs="Times New Roman"/>
      <w:b/>
      <w:bCs/>
      <w:sz w:val="24"/>
      <w:szCs w:val="20"/>
      <w:lang w:val="es-ES_tradnl"/>
    </w:rPr>
  </w:style>
  <w:style w:type="paragraph" w:customStyle="1" w:styleId="Header2-SubClauses">
    <w:name w:val="Header 2 - SubClauses"/>
    <w:basedOn w:val="Normal"/>
    <w:rsid w:val="00B440E7"/>
    <w:pPr>
      <w:widowControl/>
      <w:numPr>
        <w:ilvl w:val="1"/>
        <w:numId w:val="5"/>
      </w:numPr>
      <w:tabs>
        <w:tab w:val="clear" w:pos="709"/>
      </w:tabs>
      <w:suppressAutoHyphens w:val="0"/>
      <w:spacing w:line="240" w:lineRule="auto"/>
      <w:jc w:val="both"/>
    </w:pPr>
    <w:rPr>
      <w:rFonts w:eastAsia="SimSun" w:cs="Arial"/>
      <w:color w:val="auto"/>
      <w:lang w:eastAsia="en-US" w:bidi="ar-SA"/>
    </w:rPr>
  </w:style>
  <w:style w:type="paragraph" w:customStyle="1" w:styleId="TOCNumber1">
    <w:name w:val="TOC Number1"/>
    <w:basedOn w:val="Heading4"/>
    <w:autoRedefine/>
    <w:rsid w:val="00D456BF"/>
    <w:pPr>
      <w:keepNext w:val="0"/>
      <w:keepLines w:val="0"/>
      <w:widowControl/>
      <w:tabs>
        <w:tab w:val="clear" w:pos="709"/>
      </w:tabs>
      <w:suppressAutoHyphens w:val="0"/>
      <w:spacing w:before="120" w:after="120" w:line="240" w:lineRule="auto"/>
      <w:outlineLvl w:val="9"/>
    </w:pPr>
    <w:rPr>
      <w:rFonts w:ascii="Times New Roman" w:eastAsia="SimSun" w:hAnsi="Times New Roman" w:cs="Times New Roman"/>
      <w:bCs w:val="0"/>
      <w:i w:val="0"/>
      <w:iCs w:val="0"/>
      <w:color w:val="auto"/>
      <w:szCs w:val="20"/>
      <w:lang w:eastAsia="en-US" w:bidi="ar-SA"/>
    </w:rPr>
  </w:style>
  <w:style w:type="paragraph" w:customStyle="1" w:styleId="BankNormal">
    <w:name w:val="BankNormal"/>
    <w:basedOn w:val="Normal"/>
    <w:rsid w:val="00D456BF"/>
    <w:pPr>
      <w:widowControl/>
      <w:tabs>
        <w:tab w:val="clear" w:pos="709"/>
      </w:tabs>
      <w:suppressAutoHyphens w:val="0"/>
      <w:spacing w:after="240" w:line="240" w:lineRule="auto"/>
    </w:pPr>
    <w:rPr>
      <w:rFonts w:eastAsia="SimSun" w:cs="Times New Roman"/>
      <w:color w:val="auto"/>
      <w:szCs w:val="20"/>
      <w:lang w:eastAsia="en-US" w:bidi="ar-SA"/>
    </w:rPr>
  </w:style>
  <w:style w:type="paragraph" w:styleId="Subtitle">
    <w:name w:val="Subtitle"/>
    <w:basedOn w:val="Normal"/>
    <w:link w:val="SubtitleChar"/>
    <w:qFormat/>
    <w:rsid w:val="00D456BF"/>
    <w:pPr>
      <w:widowControl/>
      <w:tabs>
        <w:tab w:val="clear" w:pos="709"/>
      </w:tabs>
      <w:suppressAutoHyphens w:val="0"/>
      <w:spacing w:before="240" w:after="360" w:line="240" w:lineRule="auto"/>
      <w:jc w:val="center"/>
    </w:pPr>
    <w:rPr>
      <w:rFonts w:eastAsia="SimSun" w:cs="Times New Roman"/>
      <w:b/>
      <w:color w:val="auto"/>
      <w:sz w:val="44"/>
      <w:szCs w:val="20"/>
      <w:lang w:bidi="ar-SA"/>
    </w:rPr>
  </w:style>
  <w:style w:type="character" w:customStyle="1" w:styleId="SubtitleChar">
    <w:name w:val="Subtitle Char"/>
    <w:link w:val="Subtitle"/>
    <w:rsid w:val="00D456BF"/>
    <w:rPr>
      <w:rFonts w:ascii="Times New Roman" w:eastAsia="SimSun" w:hAnsi="Times New Roman" w:cs="Times New Roman"/>
      <w:b/>
      <w:sz w:val="44"/>
      <w:szCs w:val="20"/>
    </w:rPr>
  </w:style>
  <w:style w:type="paragraph" w:customStyle="1" w:styleId="Default">
    <w:name w:val="Default"/>
    <w:rsid w:val="00D456BF"/>
    <w:pPr>
      <w:autoSpaceDE w:val="0"/>
      <w:autoSpaceDN w:val="0"/>
      <w:adjustRightInd w:val="0"/>
    </w:pPr>
    <w:rPr>
      <w:rFonts w:ascii="Times New Roman" w:eastAsia="SimSun" w:hAnsi="Times New Roman" w:cs="Times New Roman"/>
      <w:color w:val="000000"/>
      <w:sz w:val="24"/>
      <w:szCs w:val="24"/>
    </w:rPr>
  </w:style>
  <w:style w:type="paragraph" w:styleId="TOAHeading">
    <w:name w:val="toa heading"/>
    <w:basedOn w:val="Normal"/>
    <w:next w:val="Normal"/>
    <w:rsid w:val="00D456BF"/>
    <w:pPr>
      <w:widowControl/>
      <w:tabs>
        <w:tab w:val="clear" w:pos="709"/>
        <w:tab w:val="left" w:pos="9000"/>
        <w:tab w:val="right" w:pos="9360"/>
      </w:tabs>
      <w:spacing w:after="0" w:line="240" w:lineRule="auto"/>
      <w:jc w:val="both"/>
    </w:pPr>
    <w:rPr>
      <w:rFonts w:eastAsia="SimSun" w:cs="Times New Roman"/>
      <w:color w:val="auto"/>
      <w:szCs w:val="20"/>
      <w:lang w:eastAsia="en-US" w:bidi="ar-SA"/>
    </w:rPr>
  </w:style>
  <w:style w:type="paragraph" w:customStyle="1" w:styleId="Headfid1">
    <w:name w:val="Head fid1"/>
    <w:basedOn w:val="Normal"/>
    <w:rsid w:val="00D456BF"/>
    <w:pPr>
      <w:widowControl/>
      <w:numPr>
        <w:ilvl w:val="8"/>
        <w:numId w:val="6"/>
      </w:numPr>
      <w:tabs>
        <w:tab w:val="clear" w:pos="709"/>
      </w:tabs>
      <w:suppressAutoHyphens w:val="0"/>
      <w:spacing w:before="120" w:after="120" w:line="240" w:lineRule="auto"/>
      <w:jc w:val="both"/>
    </w:pPr>
    <w:rPr>
      <w:rFonts w:eastAsia="SimSun" w:cs="Times New Roman"/>
      <w:b/>
      <w:color w:val="auto"/>
      <w:szCs w:val="20"/>
      <w:lang w:val="en-GB" w:eastAsia="en-US" w:bidi="ar-SA"/>
    </w:rPr>
  </w:style>
  <w:style w:type="character" w:styleId="CommentReference">
    <w:name w:val="annotation reference"/>
    <w:uiPriority w:val="99"/>
    <w:semiHidden/>
    <w:unhideWhenUsed/>
    <w:rsid w:val="00E30372"/>
    <w:rPr>
      <w:sz w:val="16"/>
      <w:szCs w:val="16"/>
    </w:rPr>
  </w:style>
  <w:style w:type="paragraph" w:styleId="CommentText">
    <w:name w:val="annotation text"/>
    <w:basedOn w:val="Normal"/>
    <w:link w:val="CommentTextChar"/>
    <w:uiPriority w:val="99"/>
    <w:semiHidden/>
    <w:unhideWhenUsed/>
    <w:rsid w:val="00E30372"/>
    <w:rPr>
      <w:rFonts w:cs="Mangal"/>
      <w:sz w:val="20"/>
      <w:szCs w:val="18"/>
      <w:lang/>
    </w:rPr>
  </w:style>
  <w:style w:type="character" w:customStyle="1" w:styleId="CommentTextChar">
    <w:name w:val="Comment Text Char"/>
    <w:link w:val="CommentText"/>
    <w:uiPriority w:val="99"/>
    <w:semiHidden/>
    <w:rsid w:val="00E30372"/>
    <w:rPr>
      <w:rFonts w:ascii="Times New Roman" w:eastAsia="Droid Sans Fallback" w:hAnsi="Times New Roman" w:cs="Mangal"/>
      <w:color w:val="00000A"/>
      <w:szCs w:val="18"/>
      <w:lang w:eastAsia="zh-CN" w:bidi="hi-IN"/>
    </w:rPr>
  </w:style>
  <w:style w:type="paragraph" w:styleId="CommentSubject">
    <w:name w:val="annotation subject"/>
    <w:basedOn w:val="CommentText"/>
    <w:next w:val="CommentText"/>
    <w:link w:val="CommentSubjectChar"/>
    <w:uiPriority w:val="99"/>
    <w:semiHidden/>
    <w:unhideWhenUsed/>
    <w:rsid w:val="00E30372"/>
    <w:rPr>
      <w:b/>
      <w:bCs/>
    </w:rPr>
  </w:style>
  <w:style w:type="character" w:customStyle="1" w:styleId="CommentSubjectChar">
    <w:name w:val="Comment Subject Char"/>
    <w:link w:val="CommentSubject"/>
    <w:uiPriority w:val="99"/>
    <w:semiHidden/>
    <w:rsid w:val="00E30372"/>
    <w:rPr>
      <w:rFonts w:ascii="Times New Roman" w:eastAsia="Droid Sans Fallback" w:hAnsi="Times New Roman" w:cs="Mangal"/>
      <w:b/>
      <w:bCs/>
      <w:color w:val="00000A"/>
      <w:szCs w:val="18"/>
      <w:lang w:eastAsia="zh-CN" w:bidi="hi-IN"/>
    </w:rPr>
  </w:style>
  <w:style w:type="paragraph" w:styleId="ListParagraph">
    <w:name w:val="List Paragraph"/>
    <w:basedOn w:val="Normal"/>
    <w:uiPriority w:val="1"/>
    <w:qFormat/>
    <w:rsid w:val="00FD4260"/>
    <w:pPr>
      <w:ind w:left="720"/>
      <w:contextualSpacing/>
    </w:pPr>
    <w:rPr>
      <w:rFonts w:cs="Mangal"/>
      <w:szCs w:val="21"/>
    </w:rPr>
  </w:style>
  <w:style w:type="paragraph" w:styleId="BodyText">
    <w:name w:val="Body Text"/>
    <w:basedOn w:val="Normal"/>
    <w:link w:val="BodyTextChar"/>
    <w:uiPriority w:val="1"/>
    <w:unhideWhenUsed/>
    <w:qFormat/>
    <w:rsid w:val="00D178AF"/>
    <w:pPr>
      <w:spacing w:after="120"/>
    </w:pPr>
    <w:rPr>
      <w:rFonts w:cs="Mangal"/>
      <w:szCs w:val="21"/>
    </w:rPr>
  </w:style>
  <w:style w:type="character" w:customStyle="1" w:styleId="BodyTextChar">
    <w:name w:val="Body Text Char"/>
    <w:link w:val="BodyText"/>
    <w:uiPriority w:val="1"/>
    <w:rsid w:val="00D178AF"/>
    <w:rPr>
      <w:rFonts w:ascii="Times New Roman" w:eastAsia="Droid Sans Fallback" w:hAnsi="Times New Roman" w:cs="Mangal"/>
      <w:color w:val="00000A"/>
      <w:sz w:val="24"/>
      <w:szCs w:val="21"/>
      <w:lang w:val="en-US" w:eastAsia="zh-CN" w:bidi="hi-IN"/>
    </w:rPr>
  </w:style>
  <w:style w:type="character" w:customStyle="1" w:styleId="Heading1Char">
    <w:name w:val="Heading 1 Char"/>
    <w:link w:val="Heading1"/>
    <w:uiPriority w:val="1"/>
    <w:rsid w:val="00B06F92"/>
    <w:rPr>
      <w:rFonts w:ascii="Times New Roman" w:eastAsia="Times New Roman" w:hAnsi="Times New Roman" w:cs="Times New Roman"/>
      <w:b/>
      <w:bCs/>
      <w:sz w:val="72"/>
      <w:szCs w:val="72"/>
      <w:lang w:val="en-US" w:eastAsia="en-US" w:bidi="th-TH"/>
    </w:rPr>
  </w:style>
  <w:style w:type="character" w:customStyle="1" w:styleId="Heading2Char">
    <w:name w:val="Heading 2 Char"/>
    <w:link w:val="Heading2"/>
    <w:uiPriority w:val="1"/>
    <w:rsid w:val="00B06F92"/>
    <w:rPr>
      <w:rFonts w:ascii="Times New Roman" w:eastAsia="Times New Roman" w:hAnsi="Times New Roman" w:cs="Times New Roman"/>
      <w:b/>
      <w:bCs/>
      <w:sz w:val="36"/>
      <w:szCs w:val="36"/>
      <w:lang w:val="en-US" w:eastAsia="en-US" w:bidi="th-TH"/>
    </w:rPr>
  </w:style>
  <w:style w:type="character" w:customStyle="1" w:styleId="Heading5Char">
    <w:name w:val="Heading 5 Char"/>
    <w:link w:val="Heading5"/>
    <w:uiPriority w:val="1"/>
    <w:rsid w:val="00B06F92"/>
    <w:rPr>
      <w:rFonts w:ascii="Times New Roman" w:eastAsia="Times New Roman" w:hAnsi="Times New Roman" w:cs="Times New Roman"/>
      <w:b/>
      <w:bCs/>
      <w:i/>
      <w:iCs/>
      <w:sz w:val="30"/>
      <w:szCs w:val="30"/>
      <w:lang w:val="en-US" w:eastAsia="en-US" w:bidi="th-TH"/>
    </w:rPr>
  </w:style>
  <w:style w:type="paragraph" w:customStyle="1" w:styleId="TableParagraph">
    <w:name w:val="Table Paragraph"/>
    <w:basedOn w:val="Normal"/>
    <w:uiPriority w:val="1"/>
    <w:qFormat/>
    <w:rsid w:val="00B06F92"/>
    <w:pPr>
      <w:tabs>
        <w:tab w:val="clear" w:pos="709"/>
      </w:tabs>
      <w:suppressAutoHyphens w:val="0"/>
      <w:autoSpaceDE w:val="0"/>
      <w:autoSpaceDN w:val="0"/>
      <w:adjustRightInd w:val="0"/>
      <w:spacing w:after="0" w:line="240" w:lineRule="auto"/>
    </w:pPr>
    <w:rPr>
      <w:rFonts w:eastAsia="Times New Roman" w:cs="Angsana New"/>
      <w:color w:val="auto"/>
      <w:lang w:eastAsia="en-US" w:bidi="th-TH"/>
    </w:rPr>
  </w:style>
  <w:style w:type="paragraph" w:styleId="NoSpacing">
    <w:name w:val="No Spacing"/>
    <w:uiPriority w:val="1"/>
    <w:qFormat/>
    <w:rsid w:val="00B06F92"/>
    <w:pPr>
      <w:widowControl w:val="0"/>
      <w:autoSpaceDE w:val="0"/>
      <w:autoSpaceDN w:val="0"/>
      <w:adjustRightInd w:val="0"/>
    </w:pPr>
    <w:rPr>
      <w:rFonts w:ascii="Times New Roman" w:hAnsi="Times New Roman" w:cs="Angsana New"/>
      <w:sz w:val="24"/>
      <w:szCs w:val="30"/>
      <w:lang w:bidi="th-TH"/>
    </w:rPr>
  </w:style>
  <w:style w:type="paragraph" w:customStyle="1" w:styleId="SectionVHeader">
    <w:name w:val="Section V. Header"/>
    <w:basedOn w:val="Normal"/>
    <w:rsid w:val="00146E3E"/>
    <w:pPr>
      <w:widowControl/>
      <w:tabs>
        <w:tab w:val="clear" w:pos="709"/>
      </w:tabs>
      <w:suppressAutoHyphens w:val="0"/>
      <w:spacing w:before="240" w:after="240" w:line="240" w:lineRule="auto"/>
      <w:jc w:val="center"/>
    </w:pPr>
    <w:rPr>
      <w:rFonts w:eastAsia="Times New Roman" w:cs="Angsana New"/>
      <w:b/>
      <w:color w:val="auto"/>
      <w:sz w:val="36"/>
      <w:szCs w:val="20"/>
      <w:lang w:eastAsia="en-US" w:bidi="ar-SA"/>
    </w:rPr>
  </w:style>
</w:styles>
</file>

<file path=word/webSettings.xml><?xml version="1.0" encoding="utf-8"?>
<w:webSettings xmlns:r="http://schemas.openxmlformats.org/officeDocument/2006/relationships" xmlns:w="http://schemas.openxmlformats.org/wordprocessingml/2006/main">
  <w:divs>
    <w:div w:id="1278835044">
      <w:bodyDiv w:val="1"/>
      <w:marLeft w:val="0"/>
      <w:marRight w:val="0"/>
      <w:marTop w:val="0"/>
      <w:marBottom w:val="0"/>
      <w:divBdr>
        <w:top w:val="none" w:sz="0" w:space="0" w:color="auto"/>
        <w:left w:val="none" w:sz="0" w:space="0" w:color="auto"/>
        <w:bottom w:val="none" w:sz="0" w:space="0" w:color="auto"/>
        <w:right w:val="none" w:sz="0" w:space="0" w:color="auto"/>
      </w:divBdr>
    </w:div>
    <w:div w:id="1622960668">
      <w:bodyDiv w:val="1"/>
      <w:marLeft w:val="0"/>
      <w:marRight w:val="0"/>
      <w:marTop w:val="0"/>
      <w:marBottom w:val="0"/>
      <w:divBdr>
        <w:top w:val="none" w:sz="0" w:space="0" w:color="auto"/>
        <w:left w:val="none" w:sz="0" w:space="0" w:color="auto"/>
        <w:bottom w:val="none" w:sz="0" w:space="0" w:color="auto"/>
        <w:right w:val="none" w:sz="0" w:space="0" w:color="auto"/>
      </w:divBdr>
    </w:div>
    <w:div w:id="1659727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95EB86-9EE1-4924-81BB-2149BA6B9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28</Pages>
  <Words>6294</Words>
  <Characters>35879</Characters>
  <Application>Microsoft Office Word</Application>
  <DocSecurity>0</DocSecurity>
  <Lines>298</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42089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dc:creator>
  <cp:lastModifiedBy>Lenovo</cp:lastModifiedBy>
  <cp:revision>106</cp:revision>
  <cp:lastPrinted>2019-04-19T11:03:00Z</cp:lastPrinted>
  <dcterms:created xsi:type="dcterms:W3CDTF">2018-01-11T02:43:00Z</dcterms:created>
  <dcterms:modified xsi:type="dcterms:W3CDTF">2019-04-19T11:03:00Z</dcterms:modified>
</cp:coreProperties>
</file>